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6CA65"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Федеральное государственное образовательное бюджетное учреждение</w:t>
      </w:r>
    </w:p>
    <w:p w14:paraId="0DFF70BE"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высшего образования</w:t>
      </w:r>
    </w:p>
    <w:p w14:paraId="1B94D9A8"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p>
    <w:p w14:paraId="386EB116" w14:textId="77777777" w:rsidR="00560FE9" w:rsidRPr="00EE3C12" w:rsidRDefault="00560FE9" w:rsidP="00560FE9">
      <w:pPr>
        <w:spacing w:after="0" w:line="240" w:lineRule="auto"/>
        <w:ind w:firstLine="340"/>
        <w:jc w:val="center"/>
        <w:rPr>
          <w:rFonts w:ascii="Times New Roman" w:eastAsia="Times New Roman" w:hAnsi="Times New Roman" w:cs="Times New Roman"/>
          <w:b/>
          <w:caps/>
          <w:sz w:val="28"/>
          <w:szCs w:val="28"/>
        </w:rPr>
      </w:pPr>
      <w:r w:rsidRPr="00EE3C12">
        <w:rPr>
          <w:rFonts w:ascii="Times New Roman" w:eastAsia="Times New Roman" w:hAnsi="Times New Roman" w:cs="Times New Roman"/>
          <w:b/>
          <w:caps/>
          <w:sz w:val="28"/>
          <w:szCs w:val="28"/>
        </w:rPr>
        <w:t>«ФинансовЫЙ УНИВЕРСИТЕТ при Правительстве</w:t>
      </w:r>
    </w:p>
    <w:p w14:paraId="098C7588" w14:textId="77777777" w:rsidR="00560FE9" w:rsidRPr="00EE3C12" w:rsidRDefault="00560FE9" w:rsidP="00560FE9">
      <w:pPr>
        <w:spacing w:after="0" w:line="240" w:lineRule="auto"/>
        <w:ind w:firstLine="340"/>
        <w:jc w:val="center"/>
        <w:rPr>
          <w:rFonts w:ascii="Times New Roman" w:eastAsia="Times New Roman" w:hAnsi="Times New Roman" w:cs="Times New Roman"/>
          <w:b/>
          <w:caps/>
          <w:sz w:val="28"/>
          <w:szCs w:val="28"/>
        </w:rPr>
      </w:pPr>
      <w:r w:rsidRPr="00EE3C12">
        <w:rPr>
          <w:rFonts w:ascii="Times New Roman" w:eastAsia="Times New Roman" w:hAnsi="Times New Roman" w:cs="Times New Roman"/>
          <w:b/>
          <w:caps/>
          <w:sz w:val="28"/>
          <w:szCs w:val="28"/>
        </w:rPr>
        <w:t>Российской Федерации»</w:t>
      </w:r>
    </w:p>
    <w:p w14:paraId="6C85A265" w14:textId="77777777" w:rsidR="00560FE9" w:rsidRPr="00EE3C12" w:rsidRDefault="00560FE9" w:rsidP="00560FE9">
      <w:pPr>
        <w:spacing w:after="0" w:line="240" w:lineRule="auto"/>
        <w:ind w:firstLine="340"/>
        <w:jc w:val="center"/>
        <w:rPr>
          <w:rFonts w:ascii="Times New Roman" w:eastAsia="Times New Roman" w:hAnsi="Times New Roman" w:cs="Times New Roman"/>
          <w:b/>
          <w:sz w:val="28"/>
          <w:szCs w:val="28"/>
        </w:rPr>
      </w:pPr>
    </w:p>
    <w:p w14:paraId="5DB3DB2D" w14:textId="77777777" w:rsidR="00560FE9" w:rsidRPr="00EE3C12" w:rsidRDefault="00560FE9" w:rsidP="00560FE9">
      <w:pPr>
        <w:spacing w:after="0" w:line="240" w:lineRule="auto"/>
        <w:ind w:firstLine="340"/>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(Финансовый университет)</w:t>
      </w:r>
    </w:p>
    <w:p w14:paraId="57EC2922"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9F2EAC0"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Департамент политологии</w:t>
      </w:r>
    </w:p>
    <w:p w14:paraId="172482B9"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4753"/>
      </w:tblGrid>
      <w:tr w:rsidR="00560FE9" w:rsidRPr="00EE3C12" w14:paraId="6E72DA20" w14:textId="77777777" w:rsidTr="008B4A13">
        <w:trPr>
          <w:trHeight w:val="3327"/>
        </w:trPr>
        <w:tc>
          <w:tcPr>
            <w:tcW w:w="2587" w:type="pct"/>
          </w:tcPr>
          <w:p w14:paraId="6EB7A4CF" w14:textId="77777777" w:rsidR="00560FE9" w:rsidRPr="00EE3C12" w:rsidRDefault="00560FE9" w:rsidP="009E551D">
            <w:pPr>
              <w:jc w:val="center"/>
              <w:rPr>
                <w:rFonts w:ascii="Times New Roman" w:hAnsi="Times New Roman" w:cs="Times New Roman"/>
                <w:sz w:val="28"/>
                <w:szCs w:val="28"/>
              </w:rPr>
            </w:pPr>
          </w:p>
          <w:p w14:paraId="163A7C7B" w14:textId="38BA112B" w:rsidR="00247E3E" w:rsidRPr="00EE3C12" w:rsidRDefault="00247E3E" w:rsidP="009E551D">
            <w:pPr>
              <w:jc w:val="center"/>
              <w:rPr>
                <w:rFonts w:ascii="Times New Roman" w:hAnsi="Times New Roman" w:cs="Times New Roman"/>
                <w:sz w:val="28"/>
                <w:szCs w:val="28"/>
              </w:rPr>
            </w:pPr>
          </w:p>
          <w:p w14:paraId="486A4C59" w14:textId="77777777" w:rsidR="00247E3E" w:rsidRPr="00EE3C12" w:rsidRDefault="00247E3E" w:rsidP="00247E3E">
            <w:pPr>
              <w:rPr>
                <w:rFonts w:ascii="Times New Roman" w:hAnsi="Times New Roman" w:cs="Times New Roman"/>
                <w:sz w:val="28"/>
                <w:szCs w:val="28"/>
              </w:rPr>
            </w:pPr>
          </w:p>
          <w:p w14:paraId="5531710B" w14:textId="351B99B3" w:rsidR="00560FE9" w:rsidRPr="00EE3C12" w:rsidRDefault="00560FE9" w:rsidP="00247E3E">
            <w:pPr>
              <w:rPr>
                <w:rFonts w:ascii="Times New Roman" w:hAnsi="Times New Roman" w:cs="Times New Roman"/>
                <w:sz w:val="28"/>
                <w:szCs w:val="28"/>
              </w:rPr>
            </w:pPr>
          </w:p>
        </w:tc>
        <w:tc>
          <w:tcPr>
            <w:tcW w:w="2413" w:type="pct"/>
          </w:tcPr>
          <w:p w14:paraId="5CC64815" w14:textId="77777777" w:rsidR="00560FE9" w:rsidRPr="00EE3C12" w:rsidRDefault="00560FE9" w:rsidP="009E551D">
            <w:pPr>
              <w:rPr>
                <w:rFonts w:ascii="Times New Roman" w:hAnsi="Times New Roman" w:cs="Times New Roman"/>
                <w:sz w:val="28"/>
                <w:szCs w:val="28"/>
              </w:rPr>
            </w:pPr>
          </w:p>
          <w:p w14:paraId="46452E3C" w14:textId="66D59D50" w:rsidR="00560FE9" w:rsidRPr="00EE3C12" w:rsidRDefault="00560FE9" w:rsidP="00247E3E">
            <w:pPr>
              <w:rPr>
                <w:rFonts w:ascii="Times New Roman" w:hAnsi="Times New Roman" w:cs="Times New Roman"/>
                <w:sz w:val="28"/>
                <w:szCs w:val="28"/>
              </w:rPr>
            </w:pPr>
            <w:r w:rsidRPr="00EE3C12">
              <w:rPr>
                <w:rFonts w:ascii="Times New Roman" w:hAnsi="Times New Roman" w:cs="Times New Roman"/>
                <w:sz w:val="28"/>
                <w:szCs w:val="28"/>
              </w:rPr>
              <w:t xml:space="preserve">          УТВЕРЖДАЮ</w:t>
            </w:r>
          </w:p>
          <w:p w14:paraId="670B908E" w14:textId="77777777" w:rsidR="00560FE9" w:rsidRPr="00EE3C12" w:rsidRDefault="00560FE9" w:rsidP="009E551D">
            <w:pPr>
              <w:jc w:val="center"/>
              <w:rPr>
                <w:rFonts w:ascii="Times New Roman" w:hAnsi="Times New Roman" w:cs="Times New Roman"/>
                <w:sz w:val="28"/>
                <w:szCs w:val="28"/>
              </w:rPr>
            </w:pPr>
            <w:r w:rsidRPr="00EE3C12">
              <w:rPr>
                <w:rFonts w:ascii="Times New Roman" w:hAnsi="Times New Roman" w:cs="Times New Roman"/>
                <w:sz w:val="28"/>
                <w:szCs w:val="28"/>
              </w:rPr>
              <w:t xml:space="preserve">Проректор по учебной и </w:t>
            </w:r>
          </w:p>
          <w:p w14:paraId="41B592D8" w14:textId="77777777" w:rsidR="00560FE9" w:rsidRPr="00EE3C12" w:rsidRDefault="00560FE9" w:rsidP="009E551D">
            <w:pPr>
              <w:rPr>
                <w:rFonts w:ascii="Times New Roman" w:hAnsi="Times New Roman" w:cs="Times New Roman"/>
                <w:sz w:val="28"/>
                <w:szCs w:val="28"/>
              </w:rPr>
            </w:pPr>
            <w:r w:rsidRPr="00EE3C12">
              <w:rPr>
                <w:rFonts w:ascii="Times New Roman" w:hAnsi="Times New Roman" w:cs="Times New Roman"/>
                <w:sz w:val="28"/>
                <w:szCs w:val="28"/>
              </w:rPr>
              <w:t xml:space="preserve">          методической работе</w:t>
            </w:r>
          </w:p>
          <w:p w14:paraId="6DCF3A96" w14:textId="77777777" w:rsidR="00560FE9" w:rsidRPr="00EE3C12" w:rsidRDefault="00560FE9" w:rsidP="009E551D">
            <w:pPr>
              <w:jc w:val="center"/>
              <w:rPr>
                <w:rFonts w:ascii="Times New Roman" w:hAnsi="Times New Roman" w:cs="Times New Roman"/>
                <w:sz w:val="28"/>
                <w:szCs w:val="28"/>
              </w:rPr>
            </w:pPr>
            <w:r w:rsidRPr="00EE3C12">
              <w:rPr>
                <w:rFonts w:ascii="Times New Roman" w:hAnsi="Times New Roman" w:cs="Times New Roman"/>
                <w:sz w:val="28"/>
                <w:szCs w:val="28"/>
              </w:rPr>
              <w:t xml:space="preserve">      ______________Е.А.Каменева</w:t>
            </w:r>
          </w:p>
          <w:p w14:paraId="42078FB1" w14:textId="31DD9D1A" w:rsidR="00560FE9" w:rsidRPr="00EE3C12" w:rsidRDefault="00560FE9" w:rsidP="009E551D">
            <w:pPr>
              <w:jc w:val="center"/>
              <w:rPr>
                <w:rFonts w:ascii="Times New Roman" w:hAnsi="Times New Roman" w:cs="Times New Roman"/>
                <w:sz w:val="28"/>
                <w:szCs w:val="28"/>
              </w:rPr>
            </w:pPr>
            <w:r w:rsidRPr="00EE3C12">
              <w:rPr>
                <w:rFonts w:ascii="Times New Roman" w:hAnsi="Times New Roman" w:cs="Times New Roman"/>
                <w:sz w:val="28"/>
                <w:szCs w:val="28"/>
              </w:rPr>
              <w:t xml:space="preserve">    «__</w:t>
            </w:r>
            <w:r w:rsidR="004B7AA1">
              <w:rPr>
                <w:rFonts w:ascii="Times New Roman" w:hAnsi="Times New Roman" w:cs="Times New Roman"/>
                <w:sz w:val="28"/>
                <w:szCs w:val="28"/>
              </w:rPr>
              <w:t>10</w:t>
            </w:r>
            <w:r w:rsidRPr="00EE3C12">
              <w:rPr>
                <w:rFonts w:ascii="Times New Roman" w:hAnsi="Times New Roman" w:cs="Times New Roman"/>
                <w:sz w:val="28"/>
                <w:szCs w:val="28"/>
              </w:rPr>
              <w:t>___» ___</w:t>
            </w:r>
            <w:r w:rsidR="004B7AA1">
              <w:rPr>
                <w:rFonts w:ascii="Times New Roman" w:hAnsi="Times New Roman" w:cs="Times New Roman"/>
                <w:sz w:val="28"/>
                <w:szCs w:val="28"/>
              </w:rPr>
              <w:t>марта</w:t>
            </w:r>
            <w:bookmarkStart w:id="0" w:name="_GoBack"/>
            <w:bookmarkEnd w:id="0"/>
            <w:r w:rsidRPr="00EE3C12">
              <w:rPr>
                <w:rFonts w:ascii="Times New Roman" w:hAnsi="Times New Roman" w:cs="Times New Roman"/>
                <w:sz w:val="28"/>
                <w:szCs w:val="28"/>
              </w:rPr>
              <w:t>_______ 2023г.</w:t>
            </w:r>
          </w:p>
          <w:p w14:paraId="3720553D" w14:textId="77777777" w:rsidR="00560FE9" w:rsidRPr="00EE3C12" w:rsidRDefault="00560FE9" w:rsidP="009E551D">
            <w:pPr>
              <w:rPr>
                <w:rFonts w:ascii="Times New Roman" w:hAnsi="Times New Roman" w:cs="Times New Roman"/>
                <w:sz w:val="28"/>
                <w:szCs w:val="28"/>
              </w:rPr>
            </w:pPr>
          </w:p>
        </w:tc>
      </w:tr>
    </w:tbl>
    <w:p w14:paraId="4726FD14" w14:textId="77777777" w:rsidR="00560FE9" w:rsidRPr="00EE3C12" w:rsidRDefault="00560FE9" w:rsidP="00560FE9">
      <w:pPr>
        <w:tabs>
          <w:tab w:val="left" w:pos="709"/>
          <w:tab w:val="left" w:pos="993"/>
        </w:tabs>
        <w:spacing w:after="0" w:line="360" w:lineRule="auto"/>
        <w:rPr>
          <w:rFonts w:ascii="Times New Roman" w:eastAsia="Times New Roman" w:hAnsi="Times New Roman" w:cs="Times New Roman"/>
          <w:b/>
          <w:sz w:val="28"/>
          <w:szCs w:val="28"/>
        </w:rPr>
      </w:pPr>
    </w:p>
    <w:p w14:paraId="3DC7C10E"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EE3C12">
        <w:rPr>
          <w:rFonts w:ascii="Times New Roman" w:eastAsia="Times New Roman" w:hAnsi="Times New Roman" w:cs="Times New Roman"/>
          <w:b/>
          <w:sz w:val="32"/>
          <w:szCs w:val="32"/>
        </w:rPr>
        <w:t>Е.В. Махмутова,</w:t>
      </w:r>
    </w:p>
    <w:p w14:paraId="3346194B"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EE3C12">
        <w:rPr>
          <w:rFonts w:ascii="Times New Roman" w:eastAsia="Times New Roman" w:hAnsi="Times New Roman" w:cs="Times New Roman"/>
          <w:b/>
          <w:sz w:val="32"/>
          <w:szCs w:val="32"/>
        </w:rPr>
        <w:t>Д.Д.Осинина</w:t>
      </w:r>
    </w:p>
    <w:p w14:paraId="2345189B"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EE3C12">
        <w:rPr>
          <w:rFonts w:ascii="Times New Roman" w:eastAsia="Times New Roman" w:hAnsi="Times New Roman" w:cs="Times New Roman"/>
          <w:b/>
          <w:sz w:val="32"/>
          <w:szCs w:val="32"/>
        </w:rPr>
        <w:t>Политические процессы на постсоветском пространстве</w:t>
      </w:r>
    </w:p>
    <w:p w14:paraId="2CCDBB4A"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Рабочая программа дисциплины</w:t>
      </w:r>
    </w:p>
    <w:p w14:paraId="6B96DC93"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для студентов, обучающихся по направлению подготовки </w:t>
      </w:r>
    </w:p>
    <w:p w14:paraId="1598D350"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41.03.04. Политология</w:t>
      </w:r>
      <w:bookmarkStart w:id="1" w:name="_Hlk110668036"/>
      <w:r w:rsidRPr="00EE3C12">
        <w:rPr>
          <w:rFonts w:ascii="Times New Roman" w:eastAsia="Times New Roman" w:hAnsi="Times New Roman" w:cs="Times New Roman"/>
          <w:sz w:val="28"/>
          <w:szCs w:val="28"/>
        </w:rPr>
        <w:t>, ОП Политология, профиль «Мировая политика», ОП «Мировая политика/</w:t>
      </w:r>
      <w:r w:rsidRPr="00EE3C12">
        <w:rPr>
          <w:rFonts w:ascii="Times New Roman" w:eastAsia="Times New Roman" w:hAnsi="Times New Roman" w:cs="Times New Roman"/>
          <w:sz w:val="28"/>
          <w:szCs w:val="28"/>
          <w:lang w:val="en-US"/>
        </w:rPr>
        <w:t>Global</w:t>
      </w:r>
      <w:r w:rsidRPr="00EE3C12">
        <w:rPr>
          <w:rFonts w:ascii="Times New Roman" w:eastAsia="Times New Roman" w:hAnsi="Times New Roman" w:cs="Times New Roman"/>
          <w:sz w:val="28"/>
          <w:szCs w:val="28"/>
        </w:rPr>
        <w:t xml:space="preserve"> </w:t>
      </w:r>
      <w:r w:rsidRPr="00EE3C12">
        <w:rPr>
          <w:rFonts w:ascii="Times New Roman" w:eastAsia="Times New Roman" w:hAnsi="Times New Roman" w:cs="Times New Roman"/>
          <w:sz w:val="28"/>
          <w:szCs w:val="28"/>
          <w:lang w:val="en-US"/>
        </w:rPr>
        <w:t>politics</w:t>
      </w:r>
      <w:r w:rsidRPr="00EE3C12">
        <w:rPr>
          <w:rFonts w:ascii="Times New Roman" w:eastAsia="Times New Roman" w:hAnsi="Times New Roman" w:cs="Times New Roman"/>
          <w:sz w:val="28"/>
          <w:szCs w:val="28"/>
        </w:rPr>
        <w:t>»</w:t>
      </w:r>
      <w:bookmarkEnd w:id="1"/>
    </w:p>
    <w:p w14:paraId="22EF6AB9" w14:textId="77777777" w:rsidR="00560FE9" w:rsidRPr="00EE3C12" w:rsidRDefault="00560FE9" w:rsidP="00247E3E">
      <w:pPr>
        <w:tabs>
          <w:tab w:val="left" w:pos="709"/>
          <w:tab w:val="left" w:pos="993"/>
        </w:tabs>
        <w:spacing w:after="0" w:line="240" w:lineRule="auto"/>
        <w:ind w:firstLine="567"/>
        <w:rPr>
          <w:rFonts w:ascii="Times New Roman" w:eastAsia="Times New Roman" w:hAnsi="Times New Roman" w:cs="Times New Roman"/>
          <w:i/>
          <w:sz w:val="24"/>
          <w:szCs w:val="24"/>
        </w:rPr>
      </w:pPr>
    </w:p>
    <w:p w14:paraId="55DDF9B2"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EE3C12">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3FC10E3C" w14:textId="74D71455"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EE3C12">
        <w:rPr>
          <w:rFonts w:ascii="Times New Roman" w:eastAsia="Times New Roman" w:hAnsi="Times New Roman" w:cs="Times New Roman"/>
          <w:i/>
          <w:sz w:val="24"/>
          <w:szCs w:val="24"/>
        </w:rPr>
        <w:t xml:space="preserve">протокол №29 от «28» </w:t>
      </w:r>
      <w:r w:rsidR="008B4A13" w:rsidRPr="00EE3C12">
        <w:rPr>
          <w:rFonts w:ascii="Times New Roman" w:eastAsia="Times New Roman" w:hAnsi="Times New Roman" w:cs="Times New Roman"/>
          <w:i/>
          <w:sz w:val="24"/>
          <w:szCs w:val="24"/>
        </w:rPr>
        <w:t>февраля 2023</w:t>
      </w:r>
      <w:r w:rsidRPr="00EE3C12">
        <w:rPr>
          <w:rFonts w:ascii="Times New Roman" w:eastAsia="Times New Roman" w:hAnsi="Times New Roman" w:cs="Times New Roman"/>
          <w:i/>
          <w:sz w:val="24"/>
          <w:szCs w:val="24"/>
        </w:rPr>
        <w:t xml:space="preserve"> г. </w:t>
      </w:r>
    </w:p>
    <w:p w14:paraId="6C4BF534"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390AAAD3"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EE3C12">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13C7BC23" w14:textId="1129BC5F" w:rsidR="00560FE9" w:rsidRPr="00EE3C12" w:rsidRDefault="00560FE9" w:rsidP="00247E3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EE3C12">
        <w:rPr>
          <w:rFonts w:ascii="Times New Roman" w:eastAsia="Times New Roman" w:hAnsi="Times New Roman" w:cs="Times New Roman"/>
          <w:i/>
          <w:sz w:val="24"/>
          <w:szCs w:val="24"/>
        </w:rPr>
        <w:t xml:space="preserve">протокол №8 от «13» </w:t>
      </w:r>
      <w:r w:rsidR="008B4A13" w:rsidRPr="00EE3C12">
        <w:rPr>
          <w:rFonts w:ascii="Times New Roman" w:eastAsia="Times New Roman" w:hAnsi="Times New Roman" w:cs="Times New Roman"/>
          <w:i/>
          <w:sz w:val="24"/>
          <w:szCs w:val="24"/>
        </w:rPr>
        <w:t>февраля 2023</w:t>
      </w:r>
      <w:r w:rsidRPr="00EE3C12">
        <w:rPr>
          <w:rFonts w:ascii="Times New Roman" w:eastAsia="Times New Roman" w:hAnsi="Times New Roman" w:cs="Times New Roman"/>
          <w:i/>
          <w:sz w:val="24"/>
          <w:szCs w:val="24"/>
        </w:rPr>
        <w:t xml:space="preserve"> г.</w:t>
      </w:r>
    </w:p>
    <w:p w14:paraId="171FA817" w14:textId="77777777" w:rsidR="008B4A13" w:rsidRPr="00EE3C12" w:rsidRDefault="008B4A13"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708947EE" w14:textId="510710E3"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EE3C12">
        <w:rPr>
          <w:rFonts w:ascii="Times New Roman" w:eastAsia="Times New Roman" w:hAnsi="Times New Roman" w:cs="Times New Roman"/>
          <w:b/>
          <w:sz w:val="28"/>
          <w:szCs w:val="28"/>
        </w:rPr>
        <w:t>Москва</w:t>
      </w:r>
      <w:r w:rsidRPr="00EE3C12">
        <w:rPr>
          <w:rFonts w:ascii="Times New Roman" w:eastAsia="Times New Roman" w:hAnsi="Times New Roman" w:cs="Times New Roman"/>
          <w:b/>
          <w:caps/>
          <w:sz w:val="28"/>
          <w:szCs w:val="28"/>
        </w:rPr>
        <w:t xml:space="preserve"> 2023</w:t>
      </w:r>
    </w:p>
    <w:p w14:paraId="5D995EA9"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p>
    <w:p w14:paraId="5FD15422"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p>
    <w:p w14:paraId="7C9574EA"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Федеральное государственное образовательное бюджетное учреждение</w:t>
      </w:r>
    </w:p>
    <w:p w14:paraId="0CB329AD"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высшего образования</w:t>
      </w:r>
    </w:p>
    <w:p w14:paraId="50527E48" w14:textId="77777777" w:rsidR="00560FE9" w:rsidRPr="00EE3C12" w:rsidRDefault="00560FE9" w:rsidP="00560FE9">
      <w:pPr>
        <w:spacing w:after="0" w:line="240" w:lineRule="auto"/>
        <w:ind w:firstLine="340"/>
        <w:jc w:val="center"/>
        <w:rPr>
          <w:rFonts w:ascii="Times New Roman" w:eastAsia="Times New Roman" w:hAnsi="Times New Roman" w:cs="Times New Roman"/>
          <w:sz w:val="28"/>
          <w:szCs w:val="28"/>
        </w:rPr>
      </w:pPr>
    </w:p>
    <w:p w14:paraId="07C35EFC" w14:textId="77777777" w:rsidR="00560FE9" w:rsidRPr="00EE3C12" w:rsidRDefault="00560FE9" w:rsidP="00560FE9">
      <w:pPr>
        <w:spacing w:after="0" w:line="240" w:lineRule="auto"/>
        <w:ind w:firstLine="340"/>
        <w:jc w:val="center"/>
        <w:rPr>
          <w:rFonts w:ascii="Times New Roman" w:eastAsia="Times New Roman" w:hAnsi="Times New Roman" w:cs="Times New Roman"/>
          <w:b/>
          <w:caps/>
          <w:sz w:val="28"/>
          <w:szCs w:val="28"/>
        </w:rPr>
      </w:pPr>
      <w:r w:rsidRPr="00EE3C12">
        <w:rPr>
          <w:rFonts w:ascii="Times New Roman" w:eastAsia="Times New Roman" w:hAnsi="Times New Roman" w:cs="Times New Roman"/>
          <w:b/>
          <w:caps/>
          <w:sz w:val="28"/>
          <w:szCs w:val="28"/>
        </w:rPr>
        <w:t>«ФинансовЫЙ УНИВЕРСИТЕТ при Правительстве</w:t>
      </w:r>
    </w:p>
    <w:p w14:paraId="6D1FA051" w14:textId="77777777" w:rsidR="00560FE9" w:rsidRPr="00EE3C12" w:rsidRDefault="00560FE9" w:rsidP="00560FE9">
      <w:pPr>
        <w:spacing w:after="0" w:line="240" w:lineRule="auto"/>
        <w:ind w:firstLine="340"/>
        <w:jc w:val="center"/>
        <w:rPr>
          <w:rFonts w:ascii="Times New Roman" w:eastAsia="Times New Roman" w:hAnsi="Times New Roman" w:cs="Times New Roman"/>
          <w:b/>
          <w:caps/>
          <w:sz w:val="28"/>
          <w:szCs w:val="28"/>
        </w:rPr>
      </w:pPr>
      <w:r w:rsidRPr="00EE3C12">
        <w:rPr>
          <w:rFonts w:ascii="Times New Roman" w:eastAsia="Times New Roman" w:hAnsi="Times New Roman" w:cs="Times New Roman"/>
          <w:b/>
          <w:caps/>
          <w:sz w:val="28"/>
          <w:szCs w:val="28"/>
        </w:rPr>
        <w:t>Российской Федерации»</w:t>
      </w:r>
    </w:p>
    <w:p w14:paraId="71563B29" w14:textId="77777777" w:rsidR="00560FE9" w:rsidRPr="00EE3C12" w:rsidRDefault="00560FE9" w:rsidP="00560FE9">
      <w:pPr>
        <w:spacing w:after="0" w:line="240" w:lineRule="auto"/>
        <w:ind w:firstLine="340"/>
        <w:jc w:val="center"/>
        <w:rPr>
          <w:rFonts w:ascii="Times New Roman" w:eastAsia="Times New Roman" w:hAnsi="Times New Roman" w:cs="Times New Roman"/>
          <w:b/>
          <w:sz w:val="28"/>
          <w:szCs w:val="28"/>
        </w:rPr>
      </w:pPr>
    </w:p>
    <w:p w14:paraId="142877ED" w14:textId="77777777" w:rsidR="00560FE9" w:rsidRPr="00EE3C12" w:rsidRDefault="00560FE9" w:rsidP="00560FE9">
      <w:pPr>
        <w:spacing w:after="0" w:line="240" w:lineRule="auto"/>
        <w:ind w:firstLine="340"/>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(Финансовый университет)</w:t>
      </w:r>
    </w:p>
    <w:p w14:paraId="6F8D8574"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345A27C"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17745E4"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Департамент политологии </w:t>
      </w:r>
    </w:p>
    <w:p w14:paraId="17C10350"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Факультета социальных наук и массовых коммуникаций </w:t>
      </w:r>
    </w:p>
    <w:p w14:paraId="62A8D27A"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19F77ED"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5DC87E43"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EE3C12">
        <w:rPr>
          <w:rFonts w:ascii="Times New Roman" w:eastAsia="Times New Roman" w:hAnsi="Times New Roman" w:cs="Times New Roman"/>
          <w:b/>
          <w:sz w:val="32"/>
          <w:szCs w:val="32"/>
        </w:rPr>
        <w:t>Е.В. Махмутова,</w:t>
      </w:r>
    </w:p>
    <w:p w14:paraId="6FA0AEE6"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EE3C12">
        <w:rPr>
          <w:rFonts w:ascii="Times New Roman" w:eastAsia="Times New Roman" w:hAnsi="Times New Roman" w:cs="Times New Roman"/>
          <w:b/>
          <w:sz w:val="32"/>
          <w:szCs w:val="32"/>
        </w:rPr>
        <w:t xml:space="preserve">Д.Д.Осинина </w:t>
      </w:r>
    </w:p>
    <w:p w14:paraId="02629BB4"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BFBFC78"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EE3C12">
        <w:rPr>
          <w:rFonts w:ascii="Times New Roman" w:eastAsia="Times New Roman" w:hAnsi="Times New Roman" w:cs="Times New Roman"/>
          <w:b/>
          <w:sz w:val="32"/>
          <w:szCs w:val="32"/>
        </w:rPr>
        <w:t>Политические процессы на постсоветском пространстве</w:t>
      </w:r>
    </w:p>
    <w:p w14:paraId="2D11444A" w14:textId="77777777" w:rsidR="00560FE9" w:rsidRPr="00EE3C12" w:rsidRDefault="00560FE9" w:rsidP="00560FE9">
      <w:pPr>
        <w:tabs>
          <w:tab w:val="left" w:pos="709"/>
          <w:tab w:val="left" w:pos="993"/>
        </w:tabs>
        <w:spacing w:after="0" w:line="360" w:lineRule="auto"/>
        <w:rPr>
          <w:rFonts w:ascii="Times New Roman" w:eastAsia="Times New Roman" w:hAnsi="Times New Roman" w:cs="Times New Roman"/>
          <w:b/>
          <w:sz w:val="28"/>
          <w:szCs w:val="28"/>
        </w:rPr>
      </w:pPr>
    </w:p>
    <w:p w14:paraId="0A759A4F"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Рабочая программа дисциплины</w:t>
      </w:r>
    </w:p>
    <w:p w14:paraId="5CAD90DB"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для студентов, обучающихся по направлению подготовки </w:t>
      </w:r>
    </w:p>
    <w:p w14:paraId="099AF854" w14:textId="77777777" w:rsidR="00560FE9" w:rsidRPr="00EE3C12" w:rsidRDefault="00560FE9" w:rsidP="00560F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EE3C12">
        <w:rPr>
          <w:rFonts w:ascii="Times New Roman" w:eastAsia="Times New Roman" w:hAnsi="Times New Roman" w:cs="Times New Roman"/>
          <w:sz w:val="28"/>
          <w:szCs w:val="28"/>
          <w:lang w:val="en-US"/>
        </w:rPr>
        <w:t>Global</w:t>
      </w:r>
      <w:r w:rsidRPr="00EE3C12">
        <w:rPr>
          <w:rFonts w:ascii="Times New Roman" w:eastAsia="Times New Roman" w:hAnsi="Times New Roman" w:cs="Times New Roman"/>
          <w:sz w:val="28"/>
          <w:szCs w:val="28"/>
        </w:rPr>
        <w:t xml:space="preserve"> </w:t>
      </w:r>
      <w:r w:rsidRPr="00EE3C12">
        <w:rPr>
          <w:rFonts w:ascii="Times New Roman" w:eastAsia="Times New Roman" w:hAnsi="Times New Roman" w:cs="Times New Roman"/>
          <w:sz w:val="28"/>
          <w:szCs w:val="28"/>
          <w:lang w:val="en-US"/>
        </w:rPr>
        <w:t>politics</w:t>
      </w:r>
      <w:r w:rsidRPr="00EE3C12">
        <w:rPr>
          <w:rFonts w:ascii="Times New Roman" w:eastAsia="Times New Roman" w:hAnsi="Times New Roman" w:cs="Times New Roman"/>
          <w:sz w:val="28"/>
          <w:szCs w:val="28"/>
        </w:rPr>
        <w:t>»</w:t>
      </w:r>
    </w:p>
    <w:p w14:paraId="19356F08"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31F14872"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1074FC48"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72FF18D7"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3F68E345"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35E3AEF3"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7ABB74CB"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047C8BC2"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390A3644"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57D0AFA9"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7BEFC1E1" w14:textId="77777777" w:rsidR="00560FE9" w:rsidRPr="00EE3C12" w:rsidRDefault="00560FE9" w:rsidP="00560FE9">
      <w:pPr>
        <w:tabs>
          <w:tab w:val="left" w:pos="709"/>
          <w:tab w:val="left" w:pos="993"/>
        </w:tabs>
        <w:spacing w:after="0" w:line="240" w:lineRule="auto"/>
        <w:jc w:val="both"/>
        <w:rPr>
          <w:rFonts w:ascii="Times New Roman" w:eastAsia="Times New Roman" w:hAnsi="Times New Roman" w:cs="Times New Roman"/>
          <w:b/>
          <w:sz w:val="28"/>
          <w:szCs w:val="28"/>
        </w:rPr>
      </w:pPr>
    </w:p>
    <w:p w14:paraId="37EDCCA0" w14:textId="77777777" w:rsidR="00560FE9" w:rsidRPr="00EE3C12" w:rsidRDefault="00560FE9" w:rsidP="00560F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EE3C12">
        <w:rPr>
          <w:rFonts w:ascii="Times New Roman" w:eastAsia="Times New Roman" w:hAnsi="Times New Roman" w:cs="Times New Roman"/>
          <w:b/>
          <w:sz w:val="28"/>
          <w:szCs w:val="28"/>
        </w:rPr>
        <w:t>Москва</w:t>
      </w:r>
      <w:r w:rsidRPr="00EE3C12">
        <w:rPr>
          <w:rFonts w:ascii="Times New Roman" w:eastAsia="Times New Roman" w:hAnsi="Times New Roman" w:cs="Times New Roman"/>
          <w:b/>
          <w:caps/>
          <w:sz w:val="28"/>
          <w:szCs w:val="28"/>
        </w:rPr>
        <w:t xml:space="preserve"> 2023 </w:t>
      </w:r>
    </w:p>
    <w:p w14:paraId="38CFE194" w14:textId="77777777" w:rsidR="00560FE9" w:rsidRPr="00EE3C12" w:rsidRDefault="00560FE9" w:rsidP="00560FE9">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EE3C12">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1A0DC13C" w14:textId="77777777" w:rsidR="00560FE9" w:rsidRPr="00EE3C12" w:rsidRDefault="00560FE9" w:rsidP="00560FE9">
          <w:pPr>
            <w:keepNext/>
            <w:keepLines/>
            <w:spacing w:before="240" w:after="0"/>
            <w:rPr>
              <w:rFonts w:ascii="Times New Roman" w:eastAsiaTheme="majorEastAsia" w:hAnsi="Times New Roman" w:cs="Times New Roman"/>
              <w:sz w:val="32"/>
              <w:szCs w:val="32"/>
              <w:lang w:eastAsia="ru-RU"/>
            </w:rPr>
          </w:pPr>
        </w:p>
        <w:p w14:paraId="1CBAE5CD" w14:textId="6F3A01E1" w:rsidR="00560FE9" w:rsidRPr="00EE3C12" w:rsidRDefault="00560FE9"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EE3C12">
            <w:rPr>
              <w:rFonts w:ascii="Times New Roman" w:eastAsia="Times New Roman" w:hAnsi="Times New Roman" w:cs="Times New Roman"/>
              <w:sz w:val="24"/>
              <w:szCs w:val="24"/>
            </w:rPr>
            <w:fldChar w:fldCharType="begin"/>
          </w:r>
          <w:r w:rsidRPr="00EE3C12">
            <w:rPr>
              <w:rFonts w:ascii="Times New Roman" w:eastAsia="Times New Roman" w:hAnsi="Times New Roman" w:cs="Times New Roman"/>
              <w:sz w:val="24"/>
              <w:szCs w:val="24"/>
            </w:rPr>
            <w:instrText xml:space="preserve"> TOC \o "1-3" \h \z \u </w:instrText>
          </w:r>
          <w:r w:rsidRPr="00EE3C12">
            <w:rPr>
              <w:rFonts w:ascii="Times New Roman" w:eastAsia="Times New Roman" w:hAnsi="Times New Roman" w:cs="Times New Roman"/>
              <w:sz w:val="24"/>
              <w:szCs w:val="24"/>
            </w:rPr>
            <w:fldChar w:fldCharType="separate"/>
          </w:r>
          <w:hyperlink w:anchor="_Toc119486997" w:history="1">
            <w:r w:rsidRPr="00EE3C12">
              <w:rPr>
                <w:rFonts w:ascii="Times New Roman" w:eastAsia="Times New Roman" w:hAnsi="Times New Roman" w:cs="Times New Roman"/>
                <w:noProof/>
                <w:sz w:val="24"/>
                <w:szCs w:val="24"/>
              </w:rPr>
              <w:t>1.Наименование дисциплины</w:t>
            </w:r>
            <w:r w:rsidRPr="00EE3C12">
              <w:rPr>
                <w:rFonts w:ascii="Times New Roman" w:eastAsia="Times New Roman" w:hAnsi="Times New Roman" w:cs="Times New Roman"/>
                <w:noProof/>
                <w:webHidden/>
                <w:sz w:val="24"/>
                <w:szCs w:val="24"/>
              </w:rPr>
              <w:tab/>
            </w:r>
            <w:r w:rsidRPr="00EE3C12">
              <w:rPr>
                <w:rFonts w:ascii="Times New Roman" w:eastAsia="Times New Roman" w:hAnsi="Times New Roman" w:cs="Times New Roman"/>
                <w:noProof/>
                <w:webHidden/>
                <w:sz w:val="24"/>
                <w:szCs w:val="24"/>
              </w:rPr>
              <w:fldChar w:fldCharType="begin"/>
            </w:r>
            <w:r w:rsidRPr="00EE3C12">
              <w:rPr>
                <w:rFonts w:ascii="Times New Roman" w:eastAsia="Times New Roman" w:hAnsi="Times New Roman" w:cs="Times New Roman"/>
                <w:noProof/>
                <w:webHidden/>
                <w:sz w:val="24"/>
                <w:szCs w:val="24"/>
              </w:rPr>
              <w:instrText xml:space="preserve"> PAGEREF _Toc119486997 \h </w:instrText>
            </w:r>
            <w:r w:rsidRPr="00EE3C12">
              <w:rPr>
                <w:rFonts w:ascii="Times New Roman" w:eastAsia="Times New Roman" w:hAnsi="Times New Roman" w:cs="Times New Roman"/>
                <w:noProof/>
                <w:webHidden/>
                <w:sz w:val="24"/>
                <w:szCs w:val="24"/>
              </w:rPr>
            </w:r>
            <w:r w:rsidRPr="00EE3C12">
              <w:rPr>
                <w:rFonts w:ascii="Times New Roman" w:eastAsia="Times New Roman" w:hAnsi="Times New Roman" w:cs="Times New Roman"/>
                <w:noProof/>
                <w:webHidden/>
                <w:sz w:val="24"/>
                <w:szCs w:val="24"/>
              </w:rPr>
              <w:fldChar w:fldCharType="separate"/>
            </w:r>
            <w:r w:rsidR="008B4A13" w:rsidRPr="00EE3C12">
              <w:rPr>
                <w:rFonts w:ascii="Times New Roman" w:eastAsia="Times New Roman" w:hAnsi="Times New Roman" w:cs="Times New Roman"/>
                <w:noProof/>
                <w:webHidden/>
                <w:sz w:val="24"/>
                <w:szCs w:val="24"/>
              </w:rPr>
              <w:t>4</w:t>
            </w:r>
            <w:r w:rsidRPr="00EE3C12">
              <w:rPr>
                <w:rFonts w:ascii="Times New Roman" w:eastAsia="Times New Roman" w:hAnsi="Times New Roman" w:cs="Times New Roman"/>
                <w:noProof/>
                <w:webHidden/>
                <w:sz w:val="24"/>
                <w:szCs w:val="24"/>
              </w:rPr>
              <w:fldChar w:fldCharType="end"/>
            </w:r>
          </w:hyperlink>
        </w:p>
        <w:p w14:paraId="490EBC7E" w14:textId="77777777"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560FE9" w:rsidRPr="00EE3C12">
              <w:rPr>
                <w:rFonts w:ascii="Times New Roman" w:eastAsia="Times New Roman" w:hAnsi="Times New Roman" w:cs="Times New Roman"/>
                <w:iCs/>
                <w:noProof/>
                <w:sz w:val="24"/>
                <w:szCs w:val="24"/>
              </w:rPr>
              <w:t>2.</w:t>
            </w:r>
            <w:r w:rsidR="00560FE9" w:rsidRPr="00EE3C12">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560FE9" w:rsidRPr="00EE3C12">
              <w:rPr>
                <w:rFonts w:ascii="Times New Roman" w:eastAsia="Times New Roman" w:hAnsi="Times New Roman" w:cs="Times New Roman"/>
                <w:noProof/>
                <w:webHidden/>
                <w:sz w:val="24"/>
                <w:szCs w:val="24"/>
              </w:rPr>
              <w:tab/>
              <w:t>4</w:t>
            </w:r>
          </w:hyperlink>
        </w:p>
        <w:p w14:paraId="55621181" w14:textId="77777777"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560FE9" w:rsidRPr="00EE3C12">
              <w:rPr>
                <w:rFonts w:ascii="Times New Roman" w:eastAsia="Times New Roman" w:hAnsi="Times New Roman" w:cs="Times New Roman"/>
                <w:noProof/>
                <w:sz w:val="24"/>
                <w:szCs w:val="24"/>
                <w:lang w:eastAsia="ru-RU"/>
              </w:rPr>
              <w:t>3.</w:t>
            </w:r>
            <w:r w:rsidR="00560FE9" w:rsidRPr="00EE3C12">
              <w:rPr>
                <w:rFonts w:ascii="Times New Roman" w:eastAsia="Times New Roman" w:hAnsi="Times New Roman" w:cs="Times New Roman"/>
                <w:noProof/>
                <w:sz w:val="24"/>
                <w:szCs w:val="24"/>
              </w:rPr>
              <w:t>Место дисциплины в структуре образовательной программы</w:t>
            </w:r>
            <w:r w:rsidR="00560FE9" w:rsidRPr="00EE3C12">
              <w:rPr>
                <w:rFonts w:ascii="Times New Roman" w:eastAsia="Times New Roman" w:hAnsi="Times New Roman" w:cs="Times New Roman"/>
                <w:noProof/>
                <w:webHidden/>
                <w:sz w:val="24"/>
                <w:szCs w:val="24"/>
              </w:rPr>
              <w:tab/>
              <w:t>5</w:t>
            </w:r>
          </w:hyperlink>
        </w:p>
        <w:p w14:paraId="2E4652A3" w14:textId="77777777"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560FE9" w:rsidRPr="00EE3C12">
              <w:rPr>
                <w:rFonts w:ascii="Times New Roman" w:eastAsia="Times New Roman" w:hAnsi="Times New Roman" w:cs="Times New Roman"/>
                <w:iCs/>
                <w:noProof/>
                <w:sz w:val="24"/>
                <w:szCs w:val="24"/>
              </w:rPr>
              <w:t>4</w:t>
            </w:r>
            <w:r w:rsidR="00560FE9" w:rsidRPr="00EE3C12">
              <w:rPr>
                <w:rFonts w:ascii="Times New Roman" w:eastAsia="Times New Roman" w:hAnsi="Times New Roman" w:cs="Times New Roman"/>
                <w:noProof/>
                <w:sz w:val="24"/>
                <w:szCs w:val="24"/>
                <w:lang w:eastAsia="ru-RU"/>
              </w:rPr>
              <w:t xml:space="preserve">. </w:t>
            </w:r>
            <w:r w:rsidR="00560FE9" w:rsidRPr="00EE3C12">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60FE9" w:rsidRPr="00EE3C12">
              <w:rPr>
                <w:rFonts w:ascii="Times New Roman" w:eastAsia="Times New Roman" w:hAnsi="Times New Roman" w:cs="Times New Roman"/>
                <w:noProof/>
                <w:webHidden/>
                <w:sz w:val="24"/>
                <w:szCs w:val="24"/>
              </w:rPr>
              <w:tab/>
              <w:t>5</w:t>
            </w:r>
          </w:hyperlink>
        </w:p>
        <w:p w14:paraId="5ADD09B6" w14:textId="181452C3"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560FE9" w:rsidRPr="00EE3C12">
              <w:rPr>
                <w:rFonts w:ascii="Times New Roman" w:eastAsia="Times New Roman" w:hAnsi="Times New Roman" w:cs="Times New Roman"/>
                <w:iCs/>
                <w:noProof/>
                <w:sz w:val="24"/>
                <w:szCs w:val="24"/>
              </w:rPr>
              <w:t xml:space="preserve">5. </w:t>
            </w:r>
            <w:r w:rsidR="00560FE9" w:rsidRPr="00EE3C12">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60FE9" w:rsidRPr="00EE3C12">
              <w:rPr>
                <w:rFonts w:ascii="Times New Roman" w:eastAsia="Times New Roman" w:hAnsi="Times New Roman" w:cs="Times New Roman"/>
                <w:noProof/>
                <w:webHidden/>
                <w:sz w:val="24"/>
                <w:szCs w:val="24"/>
              </w:rPr>
              <w:tab/>
            </w:r>
            <w:r w:rsidR="001D6F6F" w:rsidRPr="00EE3C12">
              <w:rPr>
                <w:rFonts w:ascii="Times New Roman" w:eastAsia="Times New Roman" w:hAnsi="Times New Roman" w:cs="Times New Roman"/>
                <w:noProof/>
                <w:webHidden/>
                <w:sz w:val="24"/>
                <w:szCs w:val="24"/>
              </w:rPr>
              <w:t>6</w:t>
            </w:r>
          </w:hyperlink>
        </w:p>
        <w:p w14:paraId="6CCA646E" w14:textId="26B31814"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560FE9" w:rsidRPr="00EE3C12">
              <w:rPr>
                <w:rFonts w:ascii="Times New Roman" w:eastAsia="Times New Roman" w:hAnsi="Times New Roman" w:cs="Times New Roman"/>
                <w:noProof/>
                <w:sz w:val="24"/>
                <w:szCs w:val="24"/>
              </w:rPr>
              <w:t>5.1. Содержание дисциплины</w:t>
            </w:r>
            <w:r w:rsidR="00560FE9" w:rsidRPr="00EE3C12">
              <w:rPr>
                <w:rFonts w:ascii="Times New Roman" w:eastAsia="Times New Roman" w:hAnsi="Times New Roman" w:cs="Times New Roman"/>
                <w:noProof/>
                <w:webHidden/>
                <w:sz w:val="24"/>
                <w:szCs w:val="24"/>
              </w:rPr>
              <w:tab/>
            </w:r>
            <w:r w:rsidR="001D6F6F" w:rsidRPr="00EE3C12">
              <w:rPr>
                <w:rFonts w:ascii="Times New Roman" w:eastAsia="Times New Roman" w:hAnsi="Times New Roman" w:cs="Times New Roman"/>
                <w:noProof/>
                <w:webHidden/>
                <w:sz w:val="24"/>
                <w:szCs w:val="24"/>
              </w:rPr>
              <w:t>6</w:t>
            </w:r>
          </w:hyperlink>
        </w:p>
        <w:p w14:paraId="2B7BBD95" w14:textId="3A539D01"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560FE9" w:rsidRPr="00EE3C12">
              <w:rPr>
                <w:rFonts w:ascii="Times New Roman" w:eastAsia="Times New Roman" w:hAnsi="Times New Roman" w:cs="Times New Roman"/>
                <w:iCs/>
                <w:noProof/>
                <w:sz w:val="24"/>
                <w:szCs w:val="24"/>
              </w:rPr>
              <w:t xml:space="preserve">5.2. </w:t>
            </w:r>
            <w:r w:rsidR="00560FE9" w:rsidRPr="00EE3C12">
              <w:rPr>
                <w:rFonts w:ascii="Times New Roman" w:eastAsia="Times New Roman" w:hAnsi="Times New Roman" w:cs="Times New Roman"/>
                <w:noProof/>
                <w:sz w:val="24"/>
                <w:szCs w:val="24"/>
              </w:rPr>
              <w:t>Учебно-тематический план</w:t>
            </w:r>
            <w:r w:rsidR="00560FE9" w:rsidRPr="00EE3C12">
              <w:rPr>
                <w:rFonts w:ascii="Times New Roman" w:eastAsia="Times New Roman" w:hAnsi="Times New Roman" w:cs="Times New Roman"/>
                <w:noProof/>
                <w:webHidden/>
                <w:sz w:val="24"/>
                <w:szCs w:val="24"/>
              </w:rPr>
              <w:tab/>
            </w:r>
            <w:r w:rsidR="001D6F6F" w:rsidRPr="00EE3C12">
              <w:rPr>
                <w:rFonts w:ascii="Times New Roman" w:eastAsia="Times New Roman" w:hAnsi="Times New Roman" w:cs="Times New Roman"/>
                <w:noProof/>
                <w:webHidden/>
                <w:sz w:val="24"/>
                <w:szCs w:val="24"/>
              </w:rPr>
              <w:t>9</w:t>
            </w:r>
          </w:hyperlink>
        </w:p>
        <w:p w14:paraId="4524CD14" w14:textId="28554742"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560FE9" w:rsidRPr="00EE3C12">
              <w:rPr>
                <w:rFonts w:ascii="Times New Roman" w:eastAsia="Times New Roman" w:hAnsi="Times New Roman" w:cs="Times New Roman"/>
                <w:noProof/>
                <w:sz w:val="24"/>
                <w:szCs w:val="24"/>
              </w:rPr>
              <w:t>5.3. Содержание семинаров и практических занятий</w:t>
            </w:r>
            <w:r w:rsidR="00560FE9" w:rsidRPr="00EE3C12">
              <w:rPr>
                <w:rFonts w:ascii="Times New Roman" w:eastAsia="Times New Roman" w:hAnsi="Times New Roman" w:cs="Times New Roman"/>
                <w:noProof/>
                <w:webHidden/>
                <w:sz w:val="24"/>
                <w:szCs w:val="24"/>
              </w:rPr>
              <w:tab/>
            </w:r>
            <w:r w:rsidR="001D6F6F" w:rsidRPr="00EE3C12">
              <w:rPr>
                <w:rFonts w:ascii="Times New Roman" w:eastAsia="Times New Roman" w:hAnsi="Times New Roman" w:cs="Times New Roman"/>
                <w:noProof/>
                <w:webHidden/>
                <w:sz w:val="24"/>
                <w:szCs w:val="24"/>
              </w:rPr>
              <w:t>10</w:t>
            </w:r>
          </w:hyperlink>
        </w:p>
        <w:p w14:paraId="2FDC4AD7" w14:textId="354EC63A"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560FE9" w:rsidRPr="00EE3C12">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560FE9" w:rsidRPr="00EE3C12">
              <w:rPr>
                <w:rFonts w:ascii="Times New Roman" w:eastAsia="Times New Roman" w:hAnsi="Times New Roman" w:cs="Times New Roman"/>
                <w:noProof/>
                <w:webHidden/>
                <w:sz w:val="24"/>
                <w:szCs w:val="24"/>
              </w:rPr>
              <w:tab/>
            </w:r>
            <w:r w:rsidR="00560FE9" w:rsidRPr="00EE3C12">
              <w:rPr>
                <w:rFonts w:ascii="Times New Roman" w:eastAsia="Times New Roman" w:hAnsi="Times New Roman" w:cs="Times New Roman"/>
                <w:noProof/>
                <w:webHidden/>
                <w:sz w:val="24"/>
                <w:szCs w:val="24"/>
              </w:rPr>
              <w:fldChar w:fldCharType="begin"/>
            </w:r>
            <w:r w:rsidR="00560FE9" w:rsidRPr="00EE3C12">
              <w:rPr>
                <w:rFonts w:ascii="Times New Roman" w:eastAsia="Times New Roman" w:hAnsi="Times New Roman" w:cs="Times New Roman"/>
                <w:noProof/>
                <w:webHidden/>
                <w:sz w:val="24"/>
                <w:szCs w:val="24"/>
              </w:rPr>
              <w:instrText xml:space="preserve"> PAGEREF _Toc119487005 \h </w:instrText>
            </w:r>
            <w:r w:rsidR="00560FE9" w:rsidRPr="00EE3C12">
              <w:rPr>
                <w:rFonts w:ascii="Times New Roman" w:eastAsia="Times New Roman" w:hAnsi="Times New Roman" w:cs="Times New Roman"/>
                <w:noProof/>
                <w:webHidden/>
                <w:sz w:val="24"/>
                <w:szCs w:val="24"/>
              </w:rPr>
            </w:r>
            <w:r w:rsidR="00560FE9" w:rsidRPr="00EE3C12">
              <w:rPr>
                <w:rFonts w:ascii="Times New Roman" w:eastAsia="Times New Roman" w:hAnsi="Times New Roman" w:cs="Times New Roman"/>
                <w:noProof/>
                <w:webHidden/>
                <w:sz w:val="24"/>
                <w:szCs w:val="24"/>
              </w:rPr>
              <w:fldChar w:fldCharType="separate"/>
            </w:r>
            <w:r w:rsidR="008B4A13" w:rsidRPr="00EE3C12">
              <w:rPr>
                <w:rFonts w:ascii="Times New Roman" w:eastAsia="Times New Roman" w:hAnsi="Times New Roman" w:cs="Times New Roman"/>
                <w:noProof/>
                <w:webHidden/>
                <w:sz w:val="24"/>
                <w:szCs w:val="24"/>
              </w:rPr>
              <w:t>11</w:t>
            </w:r>
            <w:r w:rsidR="00560FE9" w:rsidRPr="00EE3C12">
              <w:rPr>
                <w:rFonts w:ascii="Times New Roman" w:eastAsia="Times New Roman" w:hAnsi="Times New Roman" w:cs="Times New Roman"/>
                <w:noProof/>
                <w:webHidden/>
                <w:sz w:val="24"/>
                <w:szCs w:val="24"/>
              </w:rPr>
              <w:fldChar w:fldCharType="end"/>
            </w:r>
          </w:hyperlink>
        </w:p>
        <w:p w14:paraId="312FD407" w14:textId="623B6C2B"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560FE9" w:rsidRPr="00EE3C12">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560FE9" w:rsidRPr="00EE3C12">
              <w:rPr>
                <w:rFonts w:ascii="Times New Roman" w:eastAsia="Times New Roman" w:hAnsi="Times New Roman" w:cs="Times New Roman"/>
                <w:noProof/>
                <w:webHidden/>
                <w:sz w:val="24"/>
                <w:szCs w:val="24"/>
              </w:rPr>
              <w:tab/>
            </w:r>
            <w:r w:rsidR="00560FE9" w:rsidRPr="00EE3C12">
              <w:rPr>
                <w:rFonts w:ascii="Times New Roman" w:eastAsia="Times New Roman" w:hAnsi="Times New Roman" w:cs="Times New Roman"/>
                <w:noProof/>
                <w:webHidden/>
                <w:sz w:val="24"/>
                <w:szCs w:val="24"/>
              </w:rPr>
              <w:fldChar w:fldCharType="begin"/>
            </w:r>
            <w:r w:rsidR="00560FE9" w:rsidRPr="00EE3C12">
              <w:rPr>
                <w:rFonts w:ascii="Times New Roman" w:eastAsia="Times New Roman" w:hAnsi="Times New Roman" w:cs="Times New Roman"/>
                <w:noProof/>
                <w:webHidden/>
                <w:sz w:val="24"/>
                <w:szCs w:val="24"/>
              </w:rPr>
              <w:instrText xml:space="preserve"> PAGEREF _Toc119487006 \h </w:instrText>
            </w:r>
            <w:r w:rsidR="00560FE9" w:rsidRPr="00EE3C12">
              <w:rPr>
                <w:rFonts w:ascii="Times New Roman" w:eastAsia="Times New Roman" w:hAnsi="Times New Roman" w:cs="Times New Roman"/>
                <w:noProof/>
                <w:webHidden/>
                <w:sz w:val="24"/>
                <w:szCs w:val="24"/>
              </w:rPr>
            </w:r>
            <w:r w:rsidR="00560FE9" w:rsidRPr="00EE3C12">
              <w:rPr>
                <w:rFonts w:ascii="Times New Roman" w:eastAsia="Times New Roman" w:hAnsi="Times New Roman" w:cs="Times New Roman"/>
                <w:noProof/>
                <w:webHidden/>
                <w:sz w:val="24"/>
                <w:szCs w:val="24"/>
              </w:rPr>
              <w:fldChar w:fldCharType="separate"/>
            </w:r>
            <w:r w:rsidR="008B4A13" w:rsidRPr="00EE3C12">
              <w:rPr>
                <w:rFonts w:ascii="Times New Roman" w:eastAsia="Times New Roman" w:hAnsi="Times New Roman" w:cs="Times New Roman"/>
                <w:noProof/>
                <w:webHidden/>
                <w:sz w:val="24"/>
                <w:szCs w:val="24"/>
              </w:rPr>
              <w:t>11</w:t>
            </w:r>
            <w:r w:rsidR="00560FE9" w:rsidRPr="00EE3C12">
              <w:rPr>
                <w:rFonts w:ascii="Times New Roman" w:eastAsia="Times New Roman" w:hAnsi="Times New Roman" w:cs="Times New Roman"/>
                <w:noProof/>
                <w:webHidden/>
                <w:sz w:val="24"/>
                <w:szCs w:val="24"/>
              </w:rPr>
              <w:fldChar w:fldCharType="end"/>
            </w:r>
          </w:hyperlink>
        </w:p>
        <w:p w14:paraId="12E5D3AF" w14:textId="77777777"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560FE9" w:rsidRPr="00EE3C12">
              <w:rPr>
                <w:rFonts w:ascii="Times New Roman" w:eastAsia="Times New Roman" w:hAnsi="Times New Roman" w:cs="Times New Roman"/>
                <w:iCs/>
                <w:noProof/>
                <w:sz w:val="24"/>
                <w:szCs w:val="24"/>
              </w:rPr>
              <w:t xml:space="preserve">6.2. </w:t>
            </w:r>
            <w:r w:rsidR="00560FE9" w:rsidRPr="00EE3C12">
              <w:rPr>
                <w:rFonts w:ascii="Times New Roman" w:eastAsia="Times New Roman" w:hAnsi="Times New Roman" w:cs="Times New Roman"/>
                <w:noProof/>
                <w:sz w:val="24"/>
                <w:szCs w:val="24"/>
              </w:rPr>
              <w:t>Перечень вопросов, заданий, тем для подготовки к текущему контролю</w:t>
            </w:r>
            <w:r w:rsidR="00560FE9" w:rsidRPr="00EE3C12">
              <w:rPr>
                <w:rFonts w:ascii="Times New Roman" w:eastAsia="Times New Roman" w:hAnsi="Times New Roman" w:cs="Times New Roman"/>
                <w:noProof/>
                <w:webHidden/>
                <w:sz w:val="24"/>
                <w:szCs w:val="24"/>
              </w:rPr>
              <w:tab/>
              <w:t>13</w:t>
            </w:r>
          </w:hyperlink>
        </w:p>
        <w:p w14:paraId="15F68A76" w14:textId="2588492A"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560FE9" w:rsidRPr="00EE3C12">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560FE9" w:rsidRPr="00EE3C12">
              <w:rPr>
                <w:rFonts w:ascii="Times New Roman" w:eastAsia="Times New Roman" w:hAnsi="Times New Roman" w:cs="Times New Roman"/>
                <w:noProof/>
                <w:webHidden/>
                <w:sz w:val="24"/>
                <w:szCs w:val="24"/>
              </w:rPr>
              <w:tab/>
              <w:t>1</w:t>
            </w:r>
            <w:r w:rsidR="001D6F6F" w:rsidRPr="00EE3C12">
              <w:rPr>
                <w:rFonts w:ascii="Times New Roman" w:eastAsia="Times New Roman" w:hAnsi="Times New Roman" w:cs="Times New Roman"/>
                <w:noProof/>
                <w:webHidden/>
                <w:sz w:val="24"/>
                <w:szCs w:val="24"/>
              </w:rPr>
              <w:t>5</w:t>
            </w:r>
          </w:hyperlink>
        </w:p>
        <w:p w14:paraId="2E2A98F3" w14:textId="58D05B19" w:rsidR="00560FE9" w:rsidRPr="00EE3C12" w:rsidRDefault="0077217F" w:rsidP="00560FE9">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560FE9" w:rsidRPr="00EE3C12">
              <w:rPr>
                <w:rFonts w:ascii="Times New Roman" w:eastAsia="Times New Roman" w:hAnsi="Times New Roman" w:cs="Times New Roman"/>
                <w:noProof/>
                <w:sz w:val="24"/>
                <w:szCs w:val="24"/>
                <w:lang w:eastAsia="ru-RU"/>
              </w:rPr>
              <w:t xml:space="preserve">8. </w:t>
            </w:r>
            <w:r w:rsidR="00560FE9" w:rsidRPr="00EE3C12">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560FE9" w:rsidRPr="00EE3C12">
              <w:rPr>
                <w:rFonts w:ascii="Times New Roman" w:eastAsia="Times New Roman" w:hAnsi="Times New Roman" w:cs="Times New Roman"/>
                <w:noProof/>
                <w:webHidden/>
                <w:sz w:val="24"/>
                <w:szCs w:val="24"/>
              </w:rPr>
              <w:tab/>
              <w:t>1</w:t>
            </w:r>
            <w:r w:rsidR="001D6F6F" w:rsidRPr="00EE3C12">
              <w:rPr>
                <w:rFonts w:ascii="Times New Roman" w:eastAsia="Times New Roman" w:hAnsi="Times New Roman" w:cs="Times New Roman"/>
                <w:noProof/>
                <w:webHidden/>
                <w:sz w:val="24"/>
                <w:szCs w:val="24"/>
              </w:rPr>
              <w:t>8</w:t>
            </w:r>
          </w:hyperlink>
        </w:p>
        <w:p w14:paraId="333A7214" w14:textId="255A076F" w:rsidR="00560FE9" w:rsidRPr="00EE3C12" w:rsidRDefault="00560FE9"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EE3C12">
            <w:rPr>
              <w:rFonts w:ascii="Times New Roman" w:eastAsiaTheme="minorEastAsia" w:hAnsi="Times New Roman" w:cs="Times New Roman"/>
              <w:noProof/>
              <w:sz w:val="24"/>
              <w:szCs w:val="24"/>
              <w:lang w:eastAsia="ru-RU"/>
            </w:rPr>
            <w:t>9.</w:t>
          </w:r>
          <w:r w:rsidRPr="00EE3C12">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Pr="00EE3C12">
            <w:rPr>
              <w:rFonts w:ascii="Times New Roman" w:hAnsi="Times New Roman"/>
              <w:noProof/>
            </w:rPr>
            <w:t>……………………………………………………………………………………</w:t>
          </w:r>
          <w:r w:rsidR="001D6F6F" w:rsidRPr="00EE3C12">
            <w:rPr>
              <w:rFonts w:ascii="Times New Roman" w:hAnsi="Times New Roman"/>
              <w:noProof/>
            </w:rPr>
            <w:t>………...</w:t>
          </w:r>
          <w:r w:rsidR="001D6F6F" w:rsidRPr="00EE3C12">
            <w:rPr>
              <w:rFonts w:ascii="Times New Roman" w:hAnsi="Times New Roman"/>
              <w:noProof/>
              <w:sz w:val="24"/>
              <w:szCs w:val="24"/>
            </w:rPr>
            <w:t>1</w:t>
          </w:r>
          <w:r w:rsidR="001D6F6F" w:rsidRPr="00EE3C12">
            <w:rPr>
              <w:rFonts w:ascii="Times New Roman" w:eastAsia="Times New Roman" w:hAnsi="Times New Roman" w:cs="Times New Roman"/>
              <w:noProof/>
              <w:sz w:val="24"/>
              <w:szCs w:val="24"/>
            </w:rPr>
            <w:t>9</w:t>
          </w:r>
        </w:p>
        <w:p w14:paraId="64372DE6" w14:textId="6B4A51F3"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560FE9" w:rsidRPr="00EE3C12">
              <w:rPr>
                <w:rFonts w:ascii="Times New Roman" w:eastAsia="Times New Roman" w:hAnsi="Times New Roman" w:cs="Times New Roman"/>
                <w:noProof/>
                <w:sz w:val="24"/>
                <w:szCs w:val="24"/>
              </w:rPr>
              <w:t>10. Методические указания для обучающихся по освоению дисциплины</w:t>
            </w:r>
            <w:r w:rsidR="00560FE9" w:rsidRPr="00EE3C12">
              <w:rPr>
                <w:rFonts w:ascii="Times New Roman" w:eastAsia="Times New Roman" w:hAnsi="Times New Roman" w:cs="Times New Roman"/>
                <w:noProof/>
                <w:webHidden/>
                <w:sz w:val="24"/>
                <w:szCs w:val="24"/>
              </w:rPr>
              <w:tab/>
            </w:r>
            <w:r w:rsidR="001D6F6F" w:rsidRPr="00EE3C12">
              <w:rPr>
                <w:rFonts w:ascii="Times New Roman" w:eastAsia="Times New Roman" w:hAnsi="Times New Roman" w:cs="Times New Roman"/>
                <w:noProof/>
                <w:webHidden/>
                <w:sz w:val="24"/>
                <w:szCs w:val="24"/>
              </w:rPr>
              <w:t>20</w:t>
            </w:r>
          </w:hyperlink>
        </w:p>
        <w:p w14:paraId="33E8B915" w14:textId="1387AE48" w:rsidR="00560FE9" w:rsidRPr="00EE3C12" w:rsidRDefault="0077217F" w:rsidP="00560FE9">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560FE9" w:rsidRPr="00EE3C12">
              <w:rPr>
                <w:rFonts w:ascii="Times New Roman" w:eastAsia="Times New Roman" w:hAnsi="Times New Roman" w:cs="Times New Roman"/>
                <w:noProof/>
                <w:sz w:val="24"/>
                <w:szCs w:val="24"/>
                <w:lang w:eastAsia="ru-RU"/>
              </w:rPr>
              <w:t>11.</w:t>
            </w:r>
            <w:r w:rsidR="00560FE9" w:rsidRPr="00EE3C12">
              <w:rPr>
                <w:rFonts w:ascii="Times New Roman" w:eastAsiaTheme="minorEastAsia" w:hAnsi="Times New Roman" w:cs="Times New Roman"/>
                <w:noProof/>
                <w:sz w:val="24"/>
                <w:szCs w:val="24"/>
                <w:lang w:eastAsia="ru-RU"/>
              </w:rPr>
              <w:tab/>
            </w:r>
            <w:r w:rsidR="00560FE9" w:rsidRPr="00EE3C12">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0FE9" w:rsidRPr="00EE3C12">
              <w:rPr>
                <w:rFonts w:ascii="Times New Roman" w:eastAsia="Times New Roman" w:hAnsi="Times New Roman" w:cs="Times New Roman"/>
                <w:noProof/>
                <w:webHidden/>
                <w:sz w:val="24"/>
                <w:szCs w:val="24"/>
              </w:rPr>
              <w:tab/>
              <w:t>2</w:t>
            </w:r>
            <w:r w:rsidR="001D6F6F" w:rsidRPr="00EE3C12">
              <w:rPr>
                <w:rFonts w:ascii="Times New Roman" w:eastAsia="Times New Roman" w:hAnsi="Times New Roman" w:cs="Times New Roman"/>
                <w:noProof/>
                <w:webHidden/>
                <w:sz w:val="24"/>
                <w:szCs w:val="24"/>
              </w:rPr>
              <w:t>4</w:t>
            </w:r>
          </w:hyperlink>
        </w:p>
        <w:p w14:paraId="02111D05" w14:textId="4872FB52" w:rsidR="00560FE9" w:rsidRPr="00EE3C12" w:rsidRDefault="0077217F" w:rsidP="00560FE9">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560FE9" w:rsidRPr="00EE3C12">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560FE9" w:rsidRPr="00EE3C12">
              <w:rPr>
                <w:rFonts w:ascii="Times New Roman" w:eastAsia="Times New Roman" w:hAnsi="Times New Roman" w:cs="Times New Roman"/>
                <w:noProof/>
                <w:webHidden/>
                <w:sz w:val="24"/>
                <w:szCs w:val="24"/>
              </w:rPr>
              <w:tab/>
              <w:t>2</w:t>
            </w:r>
            <w:r w:rsidR="001D6F6F" w:rsidRPr="00EE3C12">
              <w:rPr>
                <w:rFonts w:ascii="Times New Roman" w:eastAsia="Times New Roman" w:hAnsi="Times New Roman" w:cs="Times New Roman"/>
                <w:noProof/>
                <w:webHidden/>
                <w:sz w:val="24"/>
                <w:szCs w:val="24"/>
              </w:rPr>
              <w:t>5</w:t>
            </w:r>
          </w:hyperlink>
        </w:p>
        <w:p w14:paraId="6592F9BE" w14:textId="77777777" w:rsidR="00560FE9" w:rsidRPr="00EE3C12" w:rsidRDefault="00560FE9" w:rsidP="00560FE9">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b/>
              <w:bCs/>
              <w:sz w:val="24"/>
              <w:szCs w:val="24"/>
            </w:rPr>
            <w:fldChar w:fldCharType="end"/>
          </w:r>
        </w:p>
      </w:sdtContent>
    </w:sdt>
    <w:p w14:paraId="5283DF51" w14:textId="77777777" w:rsidR="00560FE9" w:rsidRPr="00EE3C12" w:rsidRDefault="00560FE9" w:rsidP="00560FE9">
      <w:pPr>
        <w:tabs>
          <w:tab w:val="left" w:pos="709"/>
          <w:tab w:val="left" w:pos="993"/>
        </w:tabs>
        <w:spacing w:after="0" w:line="360" w:lineRule="auto"/>
        <w:jc w:val="both"/>
        <w:rPr>
          <w:rFonts w:ascii="Times New Roman" w:eastAsia="Times New Roman" w:hAnsi="Times New Roman" w:cs="Times New Roman"/>
          <w:b/>
          <w:sz w:val="28"/>
          <w:szCs w:val="28"/>
        </w:rPr>
      </w:pPr>
    </w:p>
    <w:p w14:paraId="281B097C" w14:textId="77777777" w:rsidR="00560FE9" w:rsidRPr="00EE3C12" w:rsidRDefault="00560FE9" w:rsidP="00560FE9">
      <w:pPr>
        <w:tabs>
          <w:tab w:val="left" w:pos="709"/>
          <w:tab w:val="left" w:pos="993"/>
        </w:tabs>
        <w:spacing w:after="0" w:line="360" w:lineRule="auto"/>
        <w:jc w:val="both"/>
        <w:rPr>
          <w:rFonts w:ascii="Times New Roman" w:eastAsia="Times New Roman" w:hAnsi="Times New Roman" w:cs="Times New Roman"/>
          <w:b/>
          <w:sz w:val="28"/>
          <w:szCs w:val="28"/>
        </w:rPr>
      </w:pPr>
    </w:p>
    <w:p w14:paraId="30479278" w14:textId="77777777" w:rsidR="00560FE9" w:rsidRPr="00EE3C12" w:rsidRDefault="00560FE9" w:rsidP="00560FE9">
      <w:pPr>
        <w:tabs>
          <w:tab w:val="left" w:pos="709"/>
          <w:tab w:val="left" w:pos="993"/>
        </w:tabs>
        <w:spacing w:after="0" w:line="360" w:lineRule="auto"/>
        <w:jc w:val="both"/>
        <w:rPr>
          <w:rFonts w:ascii="Times New Roman" w:eastAsia="Times New Roman" w:hAnsi="Times New Roman" w:cs="Times New Roman"/>
          <w:b/>
          <w:sz w:val="28"/>
          <w:szCs w:val="28"/>
        </w:rPr>
      </w:pPr>
    </w:p>
    <w:p w14:paraId="44CAD6D1" w14:textId="77777777" w:rsidR="00560FE9" w:rsidRPr="00EE3C12" w:rsidRDefault="00560FE9" w:rsidP="00560FE9">
      <w:pPr>
        <w:tabs>
          <w:tab w:val="left" w:pos="709"/>
          <w:tab w:val="left" w:pos="993"/>
        </w:tabs>
        <w:spacing w:after="0" w:line="360" w:lineRule="auto"/>
        <w:jc w:val="both"/>
        <w:rPr>
          <w:rFonts w:ascii="Times New Roman" w:eastAsia="Times New Roman" w:hAnsi="Times New Roman" w:cs="Times New Roman"/>
          <w:b/>
          <w:sz w:val="28"/>
          <w:szCs w:val="28"/>
        </w:rPr>
      </w:pPr>
    </w:p>
    <w:p w14:paraId="349FE5DF" w14:textId="77777777" w:rsidR="00560FE9" w:rsidRPr="00EE3C12" w:rsidRDefault="00560FE9" w:rsidP="00560FE9">
      <w:pPr>
        <w:tabs>
          <w:tab w:val="left" w:pos="709"/>
          <w:tab w:val="left" w:pos="993"/>
        </w:tabs>
        <w:spacing w:after="0" w:line="360" w:lineRule="auto"/>
        <w:jc w:val="both"/>
        <w:rPr>
          <w:rFonts w:ascii="Times New Roman" w:eastAsia="Times New Roman" w:hAnsi="Times New Roman" w:cs="Times New Roman"/>
          <w:b/>
          <w:sz w:val="28"/>
          <w:szCs w:val="28"/>
        </w:rPr>
      </w:pPr>
    </w:p>
    <w:p w14:paraId="75425C99" w14:textId="77777777" w:rsidR="00560FE9" w:rsidRPr="00EE3C12" w:rsidRDefault="00560FE9" w:rsidP="00560FE9">
      <w:pPr>
        <w:tabs>
          <w:tab w:val="left" w:pos="993"/>
        </w:tabs>
        <w:spacing w:after="0" w:line="360" w:lineRule="auto"/>
        <w:jc w:val="both"/>
        <w:rPr>
          <w:rFonts w:ascii="Times New Roman" w:eastAsia="Times New Roman" w:hAnsi="Times New Roman" w:cs="Times New Roman"/>
          <w:b/>
          <w:sz w:val="28"/>
          <w:szCs w:val="28"/>
        </w:rPr>
      </w:pPr>
    </w:p>
    <w:p w14:paraId="0DE74974"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19486997"/>
      <w:r w:rsidRPr="00EE3C12">
        <w:rPr>
          <w:rFonts w:ascii="Times New Roman" w:eastAsia="Times New Roman" w:hAnsi="Times New Roman" w:cs="Times New Roman"/>
          <w:sz w:val="28"/>
          <w:szCs w:val="28"/>
        </w:rPr>
        <w:lastRenderedPageBreak/>
        <w:t>1.</w:t>
      </w:r>
      <w:r w:rsidRPr="00EE3C12">
        <w:rPr>
          <w:rFonts w:ascii="Times New Roman" w:eastAsia="Times New Roman" w:hAnsi="Times New Roman" w:cs="Times New Roman"/>
          <w:b/>
          <w:bCs/>
          <w:sz w:val="28"/>
          <w:szCs w:val="28"/>
        </w:rPr>
        <w:t>Наименование дисциплины</w:t>
      </w:r>
      <w:bookmarkEnd w:id="2"/>
    </w:p>
    <w:p w14:paraId="7CF9A1F5" w14:textId="77777777" w:rsidR="00560FE9" w:rsidRPr="00EE3C12" w:rsidRDefault="00560FE9" w:rsidP="00560FE9">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«Политические процессы на постсоветском пространстве» </w:t>
      </w:r>
    </w:p>
    <w:p w14:paraId="0FC72466" w14:textId="22F0B947" w:rsidR="00A93CA6"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3" w:name="_Toc119486998"/>
      <w:r w:rsidRPr="00EE3C12">
        <w:rPr>
          <w:rFonts w:ascii="Times New Roman" w:eastAsia="Times New Roman" w:hAnsi="Times New Roman" w:cs="Times New Roman"/>
          <w:iCs/>
          <w:sz w:val="28"/>
          <w:szCs w:val="28"/>
        </w:rPr>
        <w:t>2.</w:t>
      </w:r>
      <w:r w:rsidRPr="00EE3C12">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0800A4ED" w14:textId="61CD3861" w:rsidR="00A93CA6" w:rsidRPr="00EE3C12" w:rsidRDefault="002609FD" w:rsidP="002609FD">
      <w:pPr>
        <w:tabs>
          <w:tab w:val="left" w:pos="8023"/>
        </w:tabs>
        <w:jc w:val="right"/>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Таблица 1</w:t>
      </w:r>
    </w:p>
    <w:tbl>
      <w:tblPr>
        <w:tblStyle w:val="14"/>
        <w:tblpPr w:leftFromText="180" w:rightFromText="180" w:vertAnchor="text" w:horzAnchor="page" w:tblpX="1270" w:tblpY="483"/>
        <w:tblOverlap w:val="never"/>
        <w:tblW w:w="10348" w:type="dxa"/>
        <w:tblLayout w:type="fixed"/>
        <w:tblLook w:val="04A0" w:firstRow="1" w:lastRow="0" w:firstColumn="1" w:lastColumn="0" w:noHBand="0" w:noVBand="1"/>
      </w:tblPr>
      <w:tblGrid>
        <w:gridCol w:w="1134"/>
        <w:gridCol w:w="2835"/>
        <w:gridCol w:w="2694"/>
        <w:gridCol w:w="3685"/>
      </w:tblGrid>
      <w:tr w:rsidR="00EE3C12" w:rsidRPr="00EE3C12" w14:paraId="63D5AD24" w14:textId="77777777" w:rsidTr="00A93CA6">
        <w:tc>
          <w:tcPr>
            <w:tcW w:w="1134" w:type="dxa"/>
          </w:tcPr>
          <w:p w14:paraId="1C83C205"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Код компетенции</w:t>
            </w:r>
          </w:p>
        </w:tc>
        <w:tc>
          <w:tcPr>
            <w:tcW w:w="2835" w:type="dxa"/>
          </w:tcPr>
          <w:p w14:paraId="05B6EA00"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Наименование компетенции</w:t>
            </w:r>
          </w:p>
        </w:tc>
        <w:tc>
          <w:tcPr>
            <w:tcW w:w="2694" w:type="dxa"/>
          </w:tcPr>
          <w:p w14:paraId="553BAD9B"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Индикаторы достижения компетенции</w:t>
            </w:r>
          </w:p>
        </w:tc>
        <w:tc>
          <w:tcPr>
            <w:tcW w:w="3685" w:type="dxa"/>
          </w:tcPr>
          <w:p w14:paraId="6D800892"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Результаты обучения (умения и знания), соотнесенные с индикаторами достижения компетенции</w:t>
            </w:r>
          </w:p>
        </w:tc>
      </w:tr>
      <w:tr w:rsidR="00EE3C12" w:rsidRPr="00EE3C12" w14:paraId="37DEBB06" w14:textId="77777777" w:rsidTr="00A93CA6">
        <w:tc>
          <w:tcPr>
            <w:tcW w:w="1134" w:type="dxa"/>
          </w:tcPr>
          <w:p w14:paraId="176031B2" w14:textId="77777777" w:rsidR="00A93CA6" w:rsidRPr="00EE3C12" w:rsidRDefault="00A93CA6" w:rsidP="00A93CA6">
            <w:pPr>
              <w:widowControl w:val="0"/>
              <w:tabs>
                <w:tab w:val="left" w:pos="540"/>
              </w:tabs>
              <w:autoSpaceDE w:val="0"/>
              <w:autoSpaceDN w:val="0"/>
              <w:adjustRightInd w:val="0"/>
              <w:contextualSpacing/>
              <w:jc w:val="both"/>
              <w:rPr>
                <w:b/>
                <w:bCs/>
                <w:sz w:val="24"/>
                <w:szCs w:val="24"/>
              </w:rPr>
            </w:pPr>
            <w:r w:rsidRPr="00EE3C12">
              <w:rPr>
                <w:b/>
                <w:bCs/>
                <w:sz w:val="24"/>
                <w:szCs w:val="24"/>
              </w:rPr>
              <w:t>ПКП-3</w:t>
            </w:r>
          </w:p>
        </w:tc>
        <w:tc>
          <w:tcPr>
            <w:tcW w:w="2835" w:type="dxa"/>
          </w:tcPr>
          <w:p w14:paraId="605F378E"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694" w:type="dxa"/>
          </w:tcPr>
          <w:p w14:paraId="3FE31DC6" w14:textId="77777777" w:rsidR="00A93CA6" w:rsidRPr="00EE3C12" w:rsidRDefault="00A93CA6" w:rsidP="00A93CA6">
            <w:pPr>
              <w:widowControl w:val="0"/>
              <w:numPr>
                <w:ilvl w:val="0"/>
                <w:numId w:val="19"/>
              </w:numPr>
              <w:autoSpaceDE w:val="0"/>
              <w:autoSpaceDN w:val="0"/>
              <w:adjustRightInd w:val="0"/>
              <w:spacing w:after="0" w:line="240" w:lineRule="auto"/>
              <w:ind w:left="32" w:hanging="32"/>
              <w:contextualSpacing/>
              <w:jc w:val="both"/>
              <w:rPr>
                <w:rFonts w:eastAsia="Calibri"/>
                <w:sz w:val="24"/>
                <w:szCs w:val="24"/>
              </w:rPr>
            </w:pPr>
            <w:r w:rsidRPr="00EE3C12">
              <w:rPr>
                <w:rFonts w:eastAsia="Calibri"/>
                <w:sz w:val="24"/>
                <w:szCs w:val="24"/>
              </w:rPr>
              <w:t xml:space="preserve">Демонстрирует знание основных теорий, концепций, закономерностей, базовых понятий международных отношений. </w:t>
            </w:r>
          </w:p>
          <w:p w14:paraId="06FA10F2" w14:textId="77777777" w:rsidR="00A93CA6" w:rsidRPr="00EE3C12" w:rsidRDefault="00A93CA6" w:rsidP="00A93CA6">
            <w:pPr>
              <w:widowControl w:val="0"/>
              <w:autoSpaceDE w:val="0"/>
              <w:autoSpaceDN w:val="0"/>
              <w:adjustRightInd w:val="0"/>
              <w:jc w:val="both"/>
              <w:rPr>
                <w:sz w:val="24"/>
                <w:szCs w:val="24"/>
              </w:rPr>
            </w:pPr>
          </w:p>
          <w:p w14:paraId="4268C97D" w14:textId="77777777" w:rsidR="00A93CA6" w:rsidRPr="00EE3C12" w:rsidRDefault="00A93CA6" w:rsidP="00A93CA6">
            <w:pPr>
              <w:widowControl w:val="0"/>
              <w:autoSpaceDE w:val="0"/>
              <w:autoSpaceDN w:val="0"/>
              <w:adjustRightInd w:val="0"/>
              <w:jc w:val="both"/>
              <w:rPr>
                <w:sz w:val="24"/>
                <w:szCs w:val="24"/>
              </w:rPr>
            </w:pPr>
          </w:p>
          <w:p w14:paraId="49069561" w14:textId="77777777" w:rsidR="00A93CA6" w:rsidRPr="00EE3C12" w:rsidRDefault="00A93CA6" w:rsidP="00A93CA6">
            <w:pPr>
              <w:widowControl w:val="0"/>
              <w:autoSpaceDE w:val="0"/>
              <w:autoSpaceDN w:val="0"/>
              <w:adjustRightInd w:val="0"/>
              <w:jc w:val="both"/>
              <w:rPr>
                <w:sz w:val="24"/>
                <w:szCs w:val="24"/>
              </w:rPr>
            </w:pPr>
          </w:p>
          <w:p w14:paraId="1C9D8355" w14:textId="77777777" w:rsidR="00A93CA6" w:rsidRPr="00EE3C12" w:rsidRDefault="00A93CA6" w:rsidP="00A93CA6">
            <w:pPr>
              <w:widowControl w:val="0"/>
              <w:autoSpaceDE w:val="0"/>
              <w:autoSpaceDN w:val="0"/>
              <w:adjustRightInd w:val="0"/>
              <w:jc w:val="both"/>
              <w:rPr>
                <w:sz w:val="24"/>
                <w:szCs w:val="24"/>
              </w:rPr>
            </w:pPr>
          </w:p>
          <w:p w14:paraId="61C4063B" w14:textId="77777777" w:rsidR="00A93CA6" w:rsidRPr="00EE3C12" w:rsidRDefault="00A93CA6" w:rsidP="00A93CA6">
            <w:pPr>
              <w:widowControl w:val="0"/>
              <w:autoSpaceDE w:val="0"/>
              <w:autoSpaceDN w:val="0"/>
              <w:adjustRightInd w:val="0"/>
              <w:spacing w:after="0" w:line="240" w:lineRule="auto"/>
              <w:ind w:left="32"/>
              <w:contextualSpacing/>
              <w:jc w:val="both"/>
              <w:rPr>
                <w:rFonts w:eastAsia="Calibri"/>
                <w:sz w:val="24"/>
                <w:szCs w:val="24"/>
              </w:rPr>
            </w:pPr>
            <w:r w:rsidRPr="00EE3C12">
              <w:rPr>
                <w:rFonts w:eastAsia="Calibri"/>
                <w:sz w:val="24"/>
                <w:szCs w:val="24"/>
              </w:rPr>
              <w:t>2.Анализирует влияние основных процессов в мировой политике на интересы России в их комплексном контексте.</w:t>
            </w:r>
          </w:p>
        </w:tc>
        <w:tc>
          <w:tcPr>
            <w:tcW w:w="3685" w:type="dxa"/>
          </w:tcPr>
          <w:p w14:paraId="382FE1AC"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Знать: основные теории, концепции, закономерности, базовые понятия международных отношений</w:t>
            </w:r>
          </w:p>
          <w:p w14:paraId="1FF14DF7"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Уметь: применять основные теории, концепции, закономерности, базовые понятия международных отношений</w:t>
            </w:r>
          </w:p>
          <w:p w14:paraId="0748C557" w14:textId="77777777" w:rsidR="00A93CA6" w:rsidRPr="00EE3C12" w:rsidRDefault="00A93CA6" w:rsidP="00A93CA6">
            <w:pPr>
              <w:rPr>
                <w:sz w:val="24"/>
                <w:szCs w:val="24"/>
              </w:rPr>
            </w:pPr>
          </w:p>
          <w:p w14:paraId="0DC74E76" w14:textId="77777777" w:rsidR="00A93CA6" w:rsidRPr="00EE3C12" w:rsidRDefault="00A93CA6" w:rsidP="00A93CA6">
            <w:pPr>
              <w:rPr>
                <w:sz w:val="24"/>
                <w:szCs w:val="24"/>
              </w:rPr>
            </w:pPr>
          </w:p>
          <w:p w14:paraId="3219ACA8" w14:textId="77777777" w:rsidR="00A93CA6" w:rsidRPr="00EE3C12" w:rsidRDefault="00A93CA6" w:rsidP="00A93CA6">
            <w:pPr>
              <w:rPr>
                <w:sz w:val="24"/>
                <w:szCs w:val="24"/>
              </w:rPr>
            </w:pPr>
            <w:r w:rsidRPr="00EE3C12">
              <w:rPr>
                <w:sz w:val="24"/>
                <w:szCs w:val="24"/>
              </w:rPr>
              <w:t>Знать: особенности влияния основных процессов в мировой политике на интересы России в их комплексном контексте</w:t>
            </w:r>
          </w:p>
          <w:p w14:paraId="1E016DD1" w14:textId="77777777" w:rsidR="00A93CA6" w:rsidRPr="00EE3C12" w:rsidRDefault="00A93CA6" w:rsidP="00A93CA6">
            <w:pPr>
              <w:rPr>
                <w:sz w:val="24"/>
                <w:szCs w:val="24"/>
              </w:rPr>
            </w:pPr>
            <w:r w:rsidRPr="00EE3C12">
              <w:rPr>
                <w:sz w:val="24"/>
                <w:szCs w:val="24"/>
              </w:rPr>
              <w:t>Уметь: анализировать влияние основных процессов в мировой политике на интересы России в их комплексном контексте</w:t>
            </w:r>
          </w:p>
        </w:tc>
      </w:tr>
      <w:tr w:rsidR="00EE3C12" w:rsidRPr="00EE3C12" w14:paraId="0E824C0C" w14:textId="77777777" w:rsidTr="00A93CA6">
        <w:tc>
          <w:tcPr>
            <w:tcW w:w="1134" w:type="dxa"/>
          </w:tcPr>
          <w:p w14:paraId="76B9B5AF" w14:textId="77777777" w:rsidR="00A93CA6" w:rsidRPr="00EE3C12" w:rsidRDefault="00A93CA6" w:rsidP="00A93CA6">
            <w:pPr>
              <w:widowControl w:val="0"/>
              <w:tabs>
                <w:tab w:val="left" w:pos="540"/>
              </w:tabs>
              <w:autoSpaceDE w:val="0"/>
              <w:autoSpaceDN w:val="0"/>
              <w:adjustRightInd w:val="0"/>
              <w:contextualSpacing/>
              <w:jc w:val="both"/>
              <w:rPr>
                <w:b/>
                <w:sz w:val="24"/>
                <w:szCs w:val="24"/>
              </w:rPr>
            </w:pPr>
            <w:r w:rsidRPr="00EE3C12">
              <w:rPr>
                <w:b/>
                <w:sz w:val="24"/>
                <w:szCs w:val="24"/>
              </w:rPr>
              <w:t>ПКН-4</w:t>
            </w:r>
          </w:p>
        </w:tc>
        <w:tc>
          <w:tcPr>
            <w:tcW w:w="2835" w:type="dxa"/>
          </w:tcPr>
          <w:p w14:paraId="4D7BF8FA"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w:t>
            </w:r>
            <w:r w:rsidRPr="00EE3C12">
              <w:rPr>
                <w:sz w:val="24"/>
                <w:szCs w:val="24"/>
              </w:rPr>
              <w:lastRenderedPageBreak/>
              <w:t xml:space="preserve">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социально-экономические проблемы, требующие управленческого решения. </w:t>
            </w:r>
          </w:p>
        </w:tc>
        <w:tc>
          <w:tcPr>
            <w:tcW w:w="2694" w:type="dxa"/>
          </w:tcPr>
          <w:p w14:paraId="280B7925" w14:textId="77777777" w:rsidR="00A93CA6" w:rsidRPr="00EE3C12" w:rsidRDefault="00A93CA6" w:rsidP="00A93CA6">
            <w:pPr>
              <w:widowControl w:val="0"/>
              <w:autoSpaceDE w:val="0"/>
              <w:autoSpaceDN w:val="0"/>
              <w:adjustRightInd w:val="0"/>
              <w:jc w:val="both"/>
              <w:rPr>
                <w:sz w:val="24"/>
                <w:szCs w:val="24"/>
              </w:rPr>
            </w:pPr>
            <w:r w:rsidRPr="00EE3C12">
              <w:rPr>
                <w:sz w:val="24"/>
                <w:szCs w:val="24"/>
              </w:rPr>
              <w:lastRenderedPageBreak/>
              <w:t>1.Владеет методами и навыками экспертной оценки</w:t>
            </w:r>
          </w:p>
          <w:p w14:paraId="5B33509D" w14:textId="77777777" w:rsidR="00A93CA6" w:rsidRPr="00EE3C12" w:rsidRDefault="00A93CA6" w:rsidP="00A93CA6">
            <w:pPr>
              <w:widowControl w:val="0"/>
              <w:autoSpaceDE w:val="0"/>
              <w:autoSpaceDN w:val="0"/>
              <w:adjustRightInd w:val="0"/>
              <w:jc w:val="both"/>
              <w:rPr>
                <w:sz w:val="24"/>
                <w:szCs w:val="24"/>
              </w:rPr>
            </w:pPr>
          </w:p>
          <w:p w14:paraId="5AA87E83" w14:textId="77777777" w:rsidR="00A93CA6" w:rsidRPr="00EE3C12" w:rsidRDefault="00A93CA6" w:rsidP="00A93CA6">
            <w:pPr>
              <w:widowControl w:val="0"/>
              <w:autoSpaceDE w:val="0"/>
              <w:autoSpaceDN w:val="0"/>
              <w:adjustRightInd w:val="0"/>
              <w:jc w:val="both"/>
              <w:rPr>
                <w:sz w:val="24"/>
                <w:szCs w:val="24"/>
              </w:rPr>
            </w:pPr>
          </w:p>
          <w:p w14:paraId="0D0A3B83" w14:textId="5E2FF1C4" w:rsidR="00A93CA6" w:rsidRPr="00EE3C12" w:rsidRDefault="00A93CA6" w:rsidP="00A93CA6">
            <w:pPr>
              <w:widowControl w:val="0"/>
              <w:tabs>
                <w:tab w:val="left" w:pos="540"/>
              </w:tabs>
              <w:autoSpaceDE w:val="0"/>
              <w:autoSpaceDN w:val="0"/>
              <w:adjustRightInd w:val="0"/>
              <w:jc w:val="both"/>
              <w:rPr>
                <w:sz w:val="24"/>
                <w:szCs w:val="24"/>
              </w:rPr>
            </w:pPr>
            <w:r w:rsidRPr="00EE3C12">
              <w:rPr>
                <w:sz w:val="24"/>
                <w:szCs w:val="24"/>
              </w:rPr>
              <w:t>2.</w:t>
            </w:r>
            <w:r w:rsidR="002609FD" w:rsidRPr="00EE3C12">
              <w:rPr>
                <w:sz w:val="24"/>
                <w:szCs w:val="24"/>
              </w:rPr>
              <w:t>В</w:t>
            </w:r>
            <w:r w:rsidRPr="00EE3C12">
              <w:rPr>
                <w:sz w:val="24"/>
                <w:szCs w:val="24"/>
              </w:rPr>
              <w:t>ыявляет тенденции и закономерности общественно-политического развития</w:t>
            </w:r>
          </w:p>
          <w:p w14:paraId="5C99D4D9" w14:textId="77777777" w:rsidR="00A93CA6" w:rsidRPr="00EE3C12" w:rsidRDefault="00A93CA6" w:rsidP="00A93CA6">
            <w:pPr>
              <w:widowControl w:val="0"/>
              <w:tabs>
                <w:tab w:val="left" w:pos="540"/>
              </w:tabs>
              <w:autoSpaceDE w:val="0"/>
              <w:autoSpaceDN w:val="0"/>
              <w:adjustRightInd w:val="0"/>
              <w:jc w:val="both"/>
              <w:rPr>
                <w:sz w:val="24"/>
                <w:szCs w:val="24"/>
              </w:rPr>
            </w:pPr>
          </w:p>
          <w:p w14:paraId="148774E2" w14:textId="3AD6BDD0" w:rsidR="00A93CA6" w:rsidRPr="00EE3C12" w:rsidRDefault="002609FD" w:rsidP="00A93CA6">
            <w:pPr>
              <w:widowControl w:val="0"/>
              <w:tabs>
                <w:tab w:val="left" w:pos="540"/>
              </w:tabs>
              <w:autoSpaceDE w:val="0"/>
              <w:autoSpaceDN w:val="0"/>
              <w:adjustRightInd w:val="0"/>
              <w:jc w:val="both"/>
              <w:rPr>
                <w:sz w:val="24"/>
                <w:szCs w:val="24"/>
              </w:rPr>
            </w:pPr>
            <w:r w:rsidRPr="00EE3C12">
              <w:rPr>
                <w:sz w:val="24"/>
                <w:szCs w:val="24"/>
              </w:rPr>
              <w:t>3.П</w:t>
            </w:r>
            <w:r w:rsidR="00A93CA6" w:rsidRPr="00EE3C12">
              <w:rPr>
                <w:sz w:val="24"/>
                <w:szCs w:val="24"/>
              </w:rPr>
              <w:t>родуцирует экспертное мнение в публичном дискурсе</w:t>
            </w:r>
          </w:p>
        </w:tc>
        <w:tc>
          <w:tcPr>
            <w:tcW w:w="3685" w:type="dxa"/>
          </w:tcPr>
          <w:p w14:paraId="2B9BB2BB"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lastRenderedPageBreak/>
              <w:t>Знать: методы и навыки экспертной оценки</w:t>
            </w:r>
          </w:p>
          <w:p w14:paraId="0F24855B" w14:textId="77777777" w:rsidR="00A93CA6" w:rsidRPr="00EE3C12" w:rsidRDefault="00A93CA6" w:rsidP="00A93CA6">
            <w:pPr>
              <w:widowControl w:val="0"/>
              <w:tabs>
                <w:tab w:val="left" w:pos="540"/>
              </w:tabs>
              <w:autoSpaceDE w:val="0"/>
              <w:autoSpaceDN w:val="0"/>
              <w:adjustRightInd w:val="0"/>
              <w:contextualSpacing/>
              <w:jc w:val="both"/>
              <w:rPr>
                <w:sz w:val="24"/>
                <w:szCs w:val="24"/>
              </w:rPr>
            </w:pPr>
          </w:p>
          <w:p w14:paraId="071CAA3C"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Уметь: применять методы и навыки экспертной оценки</w:t>
            </w:r>
          </w:p>
          <w:p w14:paraId="71BB7FC8" w14:textId="77777777" w:rsidR="00A93CA6" w:rsidRPr="00EE3C12" w:rsidRDefault="00A93CA6" w:rsidP="00A93CA6">
            <w:pPr>
              <w:rPr>
                <w:sz w:val="24"/>
                <w:szCs w:val="24"/>
              </w:rPr>
            </w:pPr>
          </w:p>
          <w:p w14:paraId="41222081" w14:textId="77777777" w:rsidR="00A93CA6" w:rsidRPr="00EE3C12" w:rsidRDefault="00A93CA6" w:rsidP="00A93CA6">
            <w:pPr>
              <w:rPr>
                <w:sz w:val="24"/>
                <w:szCs w:val="24"/>
              </w:rPr>
            </w:pPr>
            <w:r w:rsidRPr="00EE3C12">
              <w:rPr>
                <w:sz w:val="24"/>
                <w:szCs w:val="24"/>
              </w:rPr>
              <w:t>Знать: тенденции и закономерности общественно-политического развития</w:t>
            </w:r>
          </w:p>
          <w:p w14:paraId="5545D0A6"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Уметь: выявлять тенденции и закономерности общественно-</w:t>
            </w:r>
            <w:r w:rsidRPr="00EE3C12">
              <w:rPr>
                <w:sz w:val="24"/>
                <w:szCs w:val="24"/>
              </w:rPr>
              <w:lastRenderedPageBreak/>
              <w:t>политического развития</w:t>
            </w:r>
          </w:p>
          <w:p w14:paraId="72625DB2" w14:textId="77777777" w:rsidR="00A93CA6" w:rsidRPr="00EE3C12" w:rsidRDefault="00A93CA6" w:rsidP="00A93CA6">
            <w:pPr>
              <w:widowControl w:val="0"/>
              <w:tabs>
                <w:tab w:val="left" w:pos="540"/>
              </w:tabs>
              <w:autoSpaceDE w:val="0"/>
              <w:autoSpaceDN w:val="0"/>
              <w:adjustRightInd w:val="0"/>
              <w:contextualSpacing/>
              <w:jc w:val="both"/>
              <w:rPr>
                <w:sz w:val="24"/>
                <w:szCs w:val="24"/>
              </w:rPr>
            </w:pPr>
          </w:p>
          <w:p w14:paraId="42B17D5C" w14:textId="77777777" w:rsidR="00A93CA6" w:rsidRPr="00EE3C12" w:rsidRDefault="00A93CA6" w:rsidP="00A93CA6">
            <w:pPr>
              <w:widowControl w:val="0"/>
              <w:tabs>
                <w:tab w:val="left" w:pos="540"/>
              </w:tabs>
              <w:autoSpaceDE w:val="0"/>
              <w:autoSpaceDN w:val="0"/>
              <w:adjustRightInd w:val="0"/>
              <w:contextualSpacing/>
              <w:jc w:val="both"/>
              <w:rPr>
                <w:sz w:val="24"/>
                <w:szCs w:val="24"/>
              </w:rPr>
            </w:pPr>
          </w:p>
          <w:p w14:paraId="2E230A77"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Знать: навыки продуцирования публичного мнения в публичном дискурсе</w:t>
            </w:r>
          </w:p>
          <w:p w14:paraId="11553B1E" w14:textId="77777777" w:rsidR="00A93CA6" w:rsidRPr="00EE3C12" w:rsidRDefault="00A93CA6" w:rsidP="00A93CA6">
            <w:pPr>
              <w:widowControl w:val="0"/>
              <w:tabs>
                <w:tab w:val="left" w:pos="540"/>
              </w:tabs>
              <w:autoSpaceDE w:val="0"/>
              <w:autoSpaceDN w:val="0"/>
              <w:adjustRightInd w:val="0"/>
              <w:contextualSpacing/>
              <w:jc w:val="both"/>
              <w:rPr>
                <w:sz w:val="24"/>
                <w:szCs w:val="24"/>
              </w:rPr>
            </w:pPr>
          </w:p>
          <w:p w14:paraId="0DC9B71B" w14:textId="77777777" w:rsidR="00A93CA6" w:rsidRPr="00EE3C12" w:rsidRDefault="00A93CA6" w:rsidP="00A93CA6">
            <w:pPr>
              <w:widowControl w:val="0"/>
              <w:tabs>
                <w:tab w:val="left" w:pos="540"/>
              </w:tabs>
              <w:autoSpaceDE w:val="0"/>
              <w:autoSpaceDN w:val="0"/>
              <w:adjustRightInd w:val="0"/>
              <w:contextualSpacing/>
              <w:jc w:val="both"/>
              <w:rPr>
                <w:sz w:val="24"/>
                <w:szCs w:val="24"/>
              </w:rPr>
            </w:pPr>
            <w:r w:rsidRPr="00EE3C12">
              <w:rPr>
                <w:sz w:val="24"/>
                <w:szCs w:val="24"/>
              </w:rPr>
              <w:t>Уметь: продуцировать экспертное мнение в публичном дискурсе</w:t>
            </w:r>
          </w:p>
        </w:tc>
      </w:tr>
    </w:tbl>
    <w:p w14:paraId="3ECAB614" w14:textId="50C5C2FA" w:rsidR="00560FE9" w:rsidRPr="00EE3C12" w:rsidRDefault="00A93CA6" w:rsidP="00A93CA6">
      <w:pPr>
        <w:tabs>
          <w:tab w:val="left" w:pos="8023"/>
        </w:tabs>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lastRenderedPageBreak/>
        <w:tab/>
      </w:r>
    </w:p>
    <w:p w14:paraId="2D4E5DB2"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4" w:name="_Toc119486999"/>
      <w:r w:rsidRPr="00EE3C12">
        <w:rPr>
          <w:rFonts w:ascii="Times New Roman" w:eastAsia="Times New Roman" w:hAnsi="Times New Roman" w:cs="Times New Roman"/>
          <w:sz w:val="28"/>
          <w:szCs w:val="28"/>
          <w:lang w:eastAsia="ru-RU"/>
        </w:rPr>
        <w:t>3.</w:t>
      </w:r>
      <w:r w:rsidRPr="00EE3C12">
        <w:rPr>
          <w:rFonts w:ascii="Times New Roman" w:eastAsia="Times New Roman" w:hAnsi="Times New Roman" w:cs="Times New Roman"/>
          <w:b/>
          <w:bCs/>
          <w:sz w:val="28"/>
          <w:szCs w:val="28"/>
        </w:rPr>
        <w:t>Место дисциплины в структуре образовательной программы</w:t>
      </w:r>
      <w:bookmarkEnd w:id="4"/>
    </w:p>
    <w:p w14:paraId="326D3940" w14:textId="1D057ED5" w:rsidR="00560FE9" w:rsidRPr="00EE3C12" w:rsidRDefault="00560FE9" w:rsidP="00560FE9">
      <w:pPr>
        <w:tabs>
          <w:tab w:val="left" w:pos="709"/>
          <w:tab w:val="left" w:pos="993"/>
        </w:tabs>
        <w:spacing w:after="0" w:line="240" w:lineRule="auto"/>
        <w:ind w:firstLine="567"/>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Дисциплина «Политические процессы на постсоветском пространстве» входит в цикл профиля (элективный) ОП «Мировая политика/</w:t>
      </w:r>
      <w:r w:rsidRPr="00EE3C12">
        <w:rPr>
          <w:rFonts w:ascii="Times New Roman" w:eastAsia="Times New Roman" w:hAnsi="Times New Roman" w:cs="Times New Roman"/>
          <w:sz w:val="28"/>
          <w:szCs w:val="28"/>
          <w:lang w:val="en-US"/>
        </w:rPr>
        <w:t>Global</w:t>
      </w:r>
      <w:r w:rsidRPr="00EE3C12">
        <w:rPr>
          <w:rFonts w:ascii="Times New Roman" w:eastAsia="Times New Roman" w:hAnsi="Times New Roman" w:cs="Times New Roman"/>
          <w:sz w:val="28"/>
          <w:szCs w:val="28"/>
        </w:rPr>
        <w:t xml:space="preserve"> </w:t>
      </w:r>
      <w:r w:rsidRPr="00EE3C12">
        <w:rPr>
          <w:rFonts w:ascii="Times New Roman" w:eastAsia="Times New Roman" w:hAnsi="Times New Roman" w:cs="Times New Roman"/>
          <w:sz w:val="28"/>
          <w:szCs w:val="28"/>
          <w:lang w:val="en-US"/>
        </w:rPr>
        <w:t>politics</w:t>
      </w:r>
      <w:r w:rsidRPr="00EE3C12">
        <w:rPr>
          <w:rFonts w:ascii="Times New Roman" w:eastAsia="Times New Roman" w:hAnsi="Times New Roman" w:cs="Times New Roman"/>
          <w:sz w:val="28"/>
          <w:szCs w:val="28"/>
        </w:rPr>
        <w:t xml:space="preserve">» и </w:t>
      </w:r>
      <w:r w:rsidR="001D6F6F" w:rsidRPr="00EE3C12">
        <w:rPr>
          <w:rFonts w:ascii="Times New Roman" w:eastAsia="Times New Roman" w:hAnsi="Times New Roman" w:cs="Times New Roman"/>
          <w:sz w:val="28"/>
          <w:szCs w:val="28"/>
        </w:rPr>
        <w:t xml:space="preserve">ОП </w:t>
      </w:r>
      <w:r w:rsidRPr="00EE3C12">
        <w:rPr>
          <w:rFonts w:ascii="Times New Roman" w:eastAsia="Times New Roman" w:hAnsi="Times New Roman" w:cs="Times New Roman"/>
          <w:sz w:val="28"/>
          <w:szCs w:val="28"/>
        </w:rPr>
        <w:t>«Политология»</w:t>
      </w:r>
      <w:r w:rsidR="002609FD" w:rsidRPr="00EE3C12">
        <w:rPr>
          <w:rFonts w:ascii="Times New Roman" w:eastAsia="Times New Roman" w:hAnsi="Times New Roman" w:cs="Times New Roman"/>
          <w:sz w:val="28"/>
          <w:szCs w:val="28"/>
        </w:rPr>
        <w:t>, профиль «Мировая политика»</w:t>
      </w:r>
      <w:r w:rsidRPr="00EE3C12">
        <w:rPr>
          <w:rFonts w:ascii="Times New Roman" w:eastAsia="Times New Roman" w:hAnsi="Times New Roman" w:cs="Times New Roman"/>
          <w:sz w:val="28"/>
          <w:szCs w:val="28"/>
        </w:rPr>
        <w:t xml:space="preserve"> по направлению подготовки 41.03.04. Политология.</w:t>
      </w:r>
    </w:p>
    <w:p w14:paraId="233A1FF2"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5" w:name="_Toc119487000"/>
      <w:r w:rsidRPr="00EE3C12">
        <w:rPr>
          <w:rFonts w:ascii="Times New Roman" w:eastAsia="Times New Roman" w:hAnsi="Times New Roman" w:cs="Times New Roman"/>
          <w:iCs/>
          <w:sz w:val="28"/>
          <w:szCs w:val="28"/>
        </w:rPr>
        <w:t>4</w:t>
      </w:r>
      <w:r w:rsidRPr="00EE3C12">
        <w:rPr>
          <w:rFonts w:ascii="Times New Roman" w:eastAsia="Times New Roman" w:hAnsi="Times New Roman" w:cs="Times New Roman"/>
          <w:sz w:val="28"/>
          <w:szCs w:val="28"/>
          <w:lang w:eastAsia="ru-RU"/>
        </w:rPr>
        <w:t xml:space="preserve">. </w:t>
      </w:r>
      <w:r w:rsidRPr="00EE3C12">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07E85CA3" w14:textId="77777777" w:rsidR="00560FE9" w:rsidRPr="00EE3C12" w:rsidRDefault="00560FE9" w:rsidP="00560FE9">
      <w:pPr>
        <w:spacing w:after="0" w:line="240" w:lineRule="auto"/>
        <w:jc w:val="right"/>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34"/>
        <w:gridCol w:w="2160"/>
      </w:tblGrid>
      <w:tr w:rsidR="00EE3C12" w:rsidRPr="00EE3C12" w14:paraId="6589A300" w14:textId="77777777" w:rsidTr="009E551D">
        <w:trPr>
          <w:trHeight w:val="630"/>
        </w:trPr>
        <w:tc>
          <w:tcPr>
            <w:tcW w:w="5245" w:type="dxa"/>
          </w:tcPr>
          <w:p w14:paraId="783684E5" w14:textId="77777777" w:rsidR="00560FE9" w:rsidRPr="00EE3C12" w:rsidRDefault="00560FE9" w:rsidP="009E551D">
            <w:pPr>
              <w:spacing w:after="0" w:line="360" w:lineRule="auto"/>
              <w:jc w:val="both"/>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Вид учебной работы по дисциплине</w:t>
            </w:r>
          </w:p>
        </w:tc>
        <w:tc>
          <w:tcPr>
            <w:tcW w:w="2234" w:type="dxa"/>
          </w:tcPr>
          <w:p w14:paraId="5E95416C" w14:textId="77777777" w:rsidR="00560FE9" w:rsidRPr="00EE3C12" w:rsidRDefault="00560FE9" w:rsidP="009E551D">
            <w:pPr>
              <w:spacing w:after="0" w:line="240" w:lineRule="auto"/>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Всего</w:t>
            </w:r>
          </w:p>
          <w:p w14:paraId="1EFBAC5F" w14:textId="77777777" w:rsidR="00560FE9" w:rsidRPr="00EE3C12" w:rsidRDefault="00560FE9" w:rsidP="009E551D">
            <w:pPr>
              <w:spacing w:after="0" w:line="240" w:lineRule="auto"/>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(в з/е и часах)</w:t>
            </w:r>
          </w:p>
        </w:tc>
        <w:tc>
          <w:tcPr>
            <w:tcW w:w="2160" w:type="dxa"/>
          </w:tcPr>
          <w:p w14:paraId="38106DB6" w14:textId="77777777" w:rsidR="00560FE9" w:rsidRPr="00EE3C12" w:rsidRDefault="00560FE9" w:rsidP="009E551D">
            <w:pPr>
              <w:spacing w:after="0" w:line="360" w:lineRule="auto"/>
              <w:jc w:val="both"/>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Семестр 6</w:t>
            </w:r>
          </w:p>
          <w:p w14:paraId="694DB79B" w14:textId="77777777" w:rsidR="00560FE9" w:rsidRPr="00EE3C12" w:rsidRDefault="00560FE9" w:rsidP="009E551D">
            <w:pPr>
              <w:spacing w:after="0" w:line="360" w:lineRule="auto"/>
              <w:jc w:val="both"/>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(в часах)</w:t>
            </w:r>
          </w:p>
        </w:tc>
      </w:tr>
      <w:tr w:rsidR="00EE3C12" w:rsidRPr="00EE3C12" w14:paraId="427F273F" w14:textId="77777777" w:rsidTr="009E551D">
        <w:tc>
          <w:tcPr>
            <w:tcW w:w="5245" w:type="dxa"/>
          </w:tcPr>
          <w:p w14:paraId="6C3F3434" w14:textId="77777777" w:rsidR="00560FE9" w:rsidRPr="00EE3C12" w:rsidRDefault="00560FE9" w:rsidP="009E551D">
            <w:pPr>
              <w:spacing w:after="0" w:line="240" w:lineRule="auto"/>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Общая трудоемкость дисциплины</w:t>
            </w:r>
          </w:p>
        </w:tc>
        <w:tc>
          <w:tcPr>
            <w:tcW w:w="2234" w:type="dxa"/>
          </w:tcPr>
          <w:p w14:paraId="4FC29CBC"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3</w:t>
            </w:r>
            <w:r w:rsidRPr="00EE3C12">
              <w:rPr>
                <w:rFonts w:ascii="Times New Roman" w:eastAsia="Times New Roman" w:hAnsi="Times New Roman" w:cs="Times New Roman"/>
                <w:sz w:val="24"/>
                <w:szCs w:val="24"/>
                <w:lang w:val="en-US"/>
              </w:rPr>
              <w:t>(</w:t>
            </w:r>
            <w:r w:rsidRPr="00EE3C12">
              <w:rPr>
                <w:rFonts w:ascii="Times New Roman" w:eastAsia="Times New Roman" w:hAnsi="Times New Roman" w:cs="Times New Roman"/>
                <w:sz w:val="24"/>
                <w:szCs w:val="24"/>
              </w:rPr>
              <w:t>108</w:t>
            </w:r>
            <w:r w:rsidRPr="00EE3C12">
              <w:rPr>
                <w:rFonts w:ascii="Times New Roman" w:eastAsia="Times New Roman" w:hAnsi="Times New Roman" w:cs="Times New Roman"/>
                <w:sz w:val="24"/>
                <w:szCs w:val="24"/>
                <w:lang w:val="en-US"/>
              </w:rPr>
              <w:t>)</w:t>
            </w:r>
          </w:p>
        </w:tc>
        <w:tc>
          <w:tcPr>
            <w:tcW w:w="2160" w:type="dxa"/>
          </w:tcPr>
          <w:p w14:paraId="7803BD39"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108</w:t>
            </w:r>
          </w:p>
        </w:tc>
      </w:tr>
      <w:tr w:rsidR="00EE3C12" w:rsidRPr="00EE3C12" w14:paraId="081AE20B" w14:textId="77777777" w:rsidTr="009E551D">
        <w:tc>
          <w:tcPr>
            <w:tcW w:w="5245" w:type="dxa"/>
          </w:tcPr>
          <w:p w14:paraId="23117953" w14:textId="77777777" w:rsidR="00560FE9" w:rsidRPr="00EE3C12" w:rsidRDefault="00560FE9" w:rsidP="009E551D">
            <w:pPr>
              <w:spacing w:after="0" w:line="240" w:lineRule="auto"/>
              <w:rPr>
                <w:rFonts w:ascii="Times New Roman" w:eastAsia="Times New Roman" w:hAnsi="Times New Roman" w:cs="Times New Roman"/>
                <w:b/>
                <w:i/>
                <w:sz w:val="24"/>
                <w:szCs w:val="24"/>
              </w:rPr>
            </w:pPr>
            <w:r w:rsidRPr="00EE3C12">
              <w:rPr>
                <w:rFonts w:ascii="Times New Roman" w:eastAsia="Times New Roman" w:hAnsi="Times New Roman" w:cs="Times New Roman"/>
                <w:b/>
                <w:i/>
                <w:sz w:val="24"/>
                <w:szCs w:val="24"/>
              </w:rPr>
              <w:t>Контактная работа- Аудиторные занятия</w:t>
            </w:r>
          </w:p>
        </w:tc>
        <w:tc>
          <w:tcPr>
            <w:tcW w:w="2234" w:type="dxa"/>
          </w:tcPr>
          <w:p w14:paraId="70682C08"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34</w:t>
            </w:r>
          </w:p>
        </w:tc>
        <w:tc>
          <w:tcPr>
            <w:tcW w:w="2160" w:type="dxa"/>
          </w:tcPr>
          <w:p w14:paraId="676E28AA"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34</w:t>
            </w:r>
          </w:p>
        </w:tc>
      </w:tr>
      <w:tr w:rsidR="00EE3C12" w:rsidRPr="00EE3C12" w14:paraId="5E447F57" w14:textId="77777777" w:rsidTr="009E551D">
        <w:tc>
          <w:tcPr>
            <w:tcW w:w="5245" w:type="dxa"/>
          </w:tcPr>
          <w:p w14:paraId="0A5E8323" w14:textId="77777777" w:rsidR="00560FE9" w:rsidRPr="00EE3C12" w:rsidRDefault="00560FE9" w:rsidP="009E551D">
            <w:pPr>
              <w:spacing w:after="0" w:line="240" w:lineRule="auto"/>
              <w:rPr>
                <w:rFonts w:ascii="Times New Roman" w:eastAsia="Times New Roman" w:hAnsi="Times New Roman" w:cs="Times New Roman"/>
                <w:i/>
                <w:sz w:val="24"/>
                <w:szCs w:val="24"/>
              </w:rPr>
            </w:pPr>
            <w:r w:rsidRPr="00EE3C12">
              <w:rPr>
                <w:rFonts w:ascii="Times New Roman" w:eastAsia="Times New Roman" w:hAnsi="Times New Roman" w:cs="Times New Roman"/>
                <w:i/>
                <w:sz w:val="24"/>
                <w:szCs w:val="24"/>
              </w:rPr>
              <w:t xml:space="preserve">Лекции </w:t>
            </w:r>
          </w:p>
        </w:tc>
        <w:tc>
          <w:tcPr>
            <w:tcW w:w="2234" w:type="dxa"/>
          </w:tcPr>
          <w:p w14:paraId="66D97F99"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16</w:t>
            </w:r>
          </w:p>
        </w:tc>
        <w:tc>
          <w:tcPr>
            <w:tcW w:w="2160" w:type="dxa"/>
          </w:tcPr>
          <w:p w14:paraId="4100FF07"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16</w:t>
            </w:r>
          </w:p>
        </w:tc>
      </w:tr>
      <w:tr w:rsidR="00EE3C12" w:rsidRPr="00EE3C12" w14:paraId="3E9E2A43" w14:textId="77777777" w:rsidTr="009E551D">
        <w:trPr>
          <w:trHeight w:val="424"/>
        </w:trPr>
        <w:tc>
          <w:tcPr>
            <w:tcW w:w="5245" w:type="dxa"/>
          </w:tcPr>
          <w:p w14:paraId="04D6179B" w14:textId="77777777" w:rsidR="00560FE9" w:rsidRPr="00EE3C12" w:rsidRDefault="00560FE9" w:rsidP="009E551D">
            <w:pPr>
              <w:spacing w:after="0" w:line="240" w:lineRule="auto"/>
              <w:rPr>
                <w:rFonts w:ascii="Times New Roman" w:eastAsia="Times New Roman" w:hAnsi="Times New Roman" w:cs="Times New Roman"/>
                <w:i/>
                <w:sz w:val="24"/>
                <w:szCs w:val="24"/>
              </w:rPr>
            </w:pPr>
            <w:r w:rsidRPr="00EE3C12">
              <w:rPr>
                <w:rFonts w:ascii="Times New Roman" w:eastAsia="Times New Roman" w:hAnsi="Times New Roman" w:cs="Times New Roman"/>
                <w:i/>
                <w:sz w:val="24"/>
                <w:szCs w:val="24"/>
              </w:rPr>
              <w:t>Семинары, практические занятия</w:t>
            </w:r>
          </w:p>
        </w:tc>
        <w:tc>
          <w:tcPr>
            <w:tcW w:w="2234" w:type="dxa"/>
          </w:tcPr>
          <w:p w14:paraId="24545779"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18</w:t>
            </w:r>
          </w:p>
        </w:tc>
        <w:tc>
          <w:tcPr>
            <w:tcW w:w="2160" w:type="dxa"/>
          </w:tcPr>
          <w:p w14:paraId="52AC7F58"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18</w:t>
            </w:r>
          </w:p>
        </w:tc>
      </w:tr>
      <w:tr w:rsidR="00EE3C12" w:rsidRPr="00EE3C12" w14:paraId="6B819225" w14:textId="77777777" w:rsidTr="009E551D">
        <w:tc>
          <w:tcPr>
            <w:tcW w:w="5245" w:type="dxa"/>
          </w:tcPr>
          <w:p w14:paraId="54C81744" w14:textId="77777777" w:rsidR="00560FE9" w:rsidRPr="00EE3C12" w:rsidRDefault="00560FE9" w:rsidP="009E551D">
            <w:pPr>
              <w:spacing w:after="0" w:line="240" w:lineRule="auto"/>
              <w:rPr>
                <w:rFonts w:ascii="Times New Roman" w:eastAsia="Times New Roman" w:hAnsi="Times New Roman" w:cs="Times New Roman"/>
                <w:b/>
                <w:sz w:val="24"/>
                <w:szCs w:val="24"/>
              </w:rPr>
            </w:pPr>
            <w:r w:rsidRPr="00EE3C12">
              <w:rPr>
                <w:rFonts w:ascii="Times New Roman" w:eastAsia="Times New Roman" w:hAnsi="Times New Roman" w:cs="Times New Roman"/>
                <w:b/>
                <w:i/>
                <w:sz w:val="24"/>
                <w:szCs w:val="24"/>
              </w:rPr>
              <w:t>Самостоятельная работа</w:t>
            </w:r>
          </w:p>
        </w:tc>
        <w:tc>
          <w:tcPr>
            <w:tcW w:w="2234" w:type="dxa"/>
          </w:tcPr>
          <w:p w14:paraId="1B317E1F"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74</w:t>
            </w:r>
          </w:p>
        </w:tc>
        <w:tc>
          <w:tcPr>
            <w:tcW w:w="2160" w:type="dxa"/>
          </w:tcPr>
          <w:p w14:paraId="54C02CC0"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74</w:t>
            </w:r>
          </w:p>
        </w:tc>
      </w:tr>
      <w:tr w:rsidR="00EE3C12" w:rsidRPr="00EE3C12" w14:paraId="2DF4157C" w14:textId="77777777" w:rsidTr="009E551D">
        <w:tc>
          <w:tcPr>
            <w:tcW w:w="5245" w:type="dxa"/>
          </w:tcPr>
          <w:p w14:paraId="64D091D2" w14:textId="77777777" w:rsidR="00560FE9" w:rsidRPr="00EE3C12" w:rsidRDefault="00560FE9" w:rsidP="009E551D">
            <w:pPr>
              <w:spacing w:after="0" w:line="240" w:lineRule="auto"/>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Вид текущего контроля</w:t>
            </w:r>
          </w:p>
        </w:tc>
        <w:tc>
          <w:tcPr>
            <w:tcW w:w="2234" w:type="dxa"/>
          </w:tcPr>
          <w:p w14:paraId="30771336"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Контрольная работа</w:t>
            </w:r>
          </w:p>
        </w:tc>
        <w:tc>
          <w:tcPr>
            <w:tcW w:w="2160" w:type="dxa"/>
          </w:tcPr>
          <w:p w14:paraId="6328C400"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Контрольная работа</w:t>
            </w:r>
          </w:p>
        </w:tc>
      </w:tr>
      <w:tr w:rsidR="00560FE9" w:rsidRPr="00EE3C12" w14:paraId="489AEBDD" w14:textId="77777777" w:rsidTr="009E551D">
        <w:tc>
          <w:tcPr>
            <w:tcW w:w="5245" w:type="dxa"/>
          </w:tcPr>
          <w:p w14:paraId="07E8F597" w14:textId="77777777" w:rsidR="00560FE9" w:rsidRPr="00EE3C12" w:rsidRDefault="00560FE9" w:rsidP="009E551D">
            <w:pPr>
              <w:spacing w:after="0" w:line="240" w:lineRule="auto"/>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Вид промежуточной аттестации</w:t>
            </w:r>
          </w:p>
        </w:tc>
        <w:tc>
          <w:tcPr>
            <w:tcW w:w="2234" w:type="dxa"/>
          </w:tcPr>
          <w:p w14:paraId="0F225689"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Зачет</w:t>
            </w:r>
          </w:p>
        </w:tc>
        <w:tc>
          <w:tcPr>
            <w:tcW w:w="2160" w:type="dxa"/>
          </w:tcPr>
          <w:p w14:paraId="335E6D7C"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Зачет</w:t>
            </w:r>
          </w:p>
        </w:tc>
      </w:tr>
    </w:tbl>
    <w:p w14:paraId="7A575180"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iCs/>
          <w:sz w:val="28"/>
          <w:szCs w:val="28"/>
        </w:rPr>
      </w:pPr>
      <w:bookmarkStart w:id="6" w:name="_Toc119487001"/>
    </w:p>
    <w:p w14:paraId="02DEA200"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iCs/>
          <w:sz w:val="28"/>
          <w:szCs w:val="28"/>
        </w:rPr>
      </w:pPr>
      <w:r w:rsidRPr="00EE3C12">
        <w:rPr>
          <w:rFonts w:ascii="Times New Roman" w:eastAsia="Times New Roman" w:hAnsi="Times New Roman" w:cs="Times New Roman"/>
          <w:iCs/>
          <w:sz w:val="28"/>
          <w:szCs w:val="28"/>
        </w:rPr>
        <w:t xml:space="preserve">5. </w:t>
      </w:r>
      <w:r w:rsidRPr="00EE3C12">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31F98F46"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sz w:val="28"/>
          <w:szCs w:val="28"/>
        </w:rPr>
      </w:pPr>
      <w:bookmarkStart w:id="7" w:name="_Toc119487002"/>
      <w:r w:rsidRPr="00EE3C12">
        <w:rPr>
          <w:rFonts w:ascii="Times New Roman" w:eastAsia="Times New Roman" w:hAnsi="Times New Roman" w:cs="Times New Roman"/>
          <w:b/>
          <w:bCs/>
          <w:sz w:val="28"/>
          <w:szCs w:val="28"/>
        </w:rPr>
        <w:t>5.1.</w:t>
      </w:r>
      <w:r w:rsidRPr="00EE3C12">
        <w:rPr>
          <w:rFonts w:ascii="Times New Roman" w:eastAsia="Times New Roman" w:hAnsi="Times New Roman" w:cs="Times New Roman"/>
          <w:sz w:val="32"/>
          <w:szCs w:val="32"/>
        </w:rPr>
        <w:t xml:space="preserve"> </w:t>
      </w:r>
      <w:r w:rsidRPr="00EE3C12">
        <w:rPr>
          <w:rFonts w:ascii="Times New Roman" w:eastAsia="Times New Roman" w:hAnsi="Times New Roman" w:cs="Times New Roman"/>
          <w:b/>
          <w:bCs/>
          <w:sz w:val="28"/>
          <w:szCs w:val="28"/>
        </w:rPr>
        <w:t>Содержание дисциплины</w:t>
      </w:r>
      <w:bookmarkEnd w:id="7"/>
      <w:r w:rsidRPr="00EE3C12">
        <w:rPr>
          <w:rFonts w:ascii="Times New Roman" w:eastAsia="Times New Roman" w:hAnsi="Times New Roman" w:cs="Times New Roman"/>
          <w:sz w:val="28"/>
          <w:szCs w:val="28"/>
        </w:rPr>
        <w:t xml:space="preserve">  </w:t>
      </w:r>
    </w:p>
    <w:p w14:paraId="4DFA4FE4" w14:textId="77777777" w:rsidR="00560FE9" w:rsidRPr="00EE3C12" w:rsidRDefault="00560FE9" w:rsidP="00560FE9">
      <w:pPr>
        <w:spacing w:after="0" w:line="240" w:lineRule="auto"/>
        <w:ind w:firstLine="1"/>
        <w:rPr>
          <w:rFonts w:ascii="Times New Roman" w:eastAsia="Times New Roman" w:hAnsi="Times New Roman" w:cs="Times New Roman"/>
          <w:b/>
          <w:sz w:val="28"/>
          <w:szCs w:val="28"/>
        </w:rPr>
      </w:pPr>
    </w:p>
    <w:p w14:paraId="16D7B80B" w14:textId="13625F2A" w:rsidR="00560FE9" w:rsidRPr="00EE3C12" w:rsidRDefault="00560FE9" w:rsidP="00560FE9">
      <w:pPr>
        <w:spacing w:after="0" w:line="240" w:lineRule="auto"/>
        <w:ind w:firstLine="708"/>
        <w:jc w:val="both"/>
        <w:rPr>
          <w:rFonts w:ascii="Times New Roman" w:eastAsia="Times New Roman" w:hAnsi="Times New Roman" w:cs="Times New Roman"/>
          <w:b/>
          <w:sz w:val="28"/>
          <w:szCs w:val="28"/>
        </w:rPr>
      </w:pPr>
      <w:bookmarkStart w:id="8" w:name="_Hlk119185602"/>
      <w:r w:rsidRPr="00EE3C12">
        <w:rPr>
          <w:rFonts w:ascii="Times New Roman" w:eastAsia="Times New Roman" w:hAnsi="Times New Roman" w:cs="Times New Roman"/>
          <w:b/>
          <w:sz w:val="28"/>
          <w:szCs w:val="28"/>
        </w:rPr>
        <w:t xml:space="preserve">Тема 1. </w:t>
      </w:r>
      <w:r w:rsidR="005F3D04" w:rsidRPr="00EE3C12">
        <w:rPr>
          <w:rFonts w:ascii="Times New Roman" w:eastAsia="Times New Roman" w:hAnsi="Times New Roman" w:cs="Times New Roman"/>
          <w:b/>
          <w:sz w:val="28"/>
          <w:szCs w:val="28"/>
        </w:rPr>
        <w:t>Постсоветское пространство</w:t>
      </w:r>
      <w:r w:rsidR="00BF0BE8" w:rsidRPr="00EE3C12">
        <w:rPr>
          <w:rFonts w:ascii="Times New Roman" w:eastAsia="Times New Roman" w:hAnsi="Times New Roman" w:cs="Times New Roman"/>
          <w:b/>
          <w:sz w:val="28"/>
          <w:szCs w:val="28"/>
        </w:rPr>
        <w:t xml:space="preserve"> в системе международных отношений</w:t>
      </w:r>
    </w:p>
    <w:p w14:paraId="4057FCAF" w14:textId="77777777" w:rsidR="005D7A79" w:rsidRPr="00EE3C12" w:rsidRDefault="005D7A79" w:rsidP="005D7A79">
      <w:pPr>
        <w:shd w:val="clear" w:color="auto" w:fill="FFFFFF"/>
        <w:spacing w:after="0" w:line="240" w:lineRule="auto"/>
        <w:ind w:firstLine="567"/>
        <w:jc w:val="both"/>
        <w:rPr>
          <w:rFonts w:ascii="Arial" w:eastAsia="Times New Roman" w:hAnsi="Arial" w:cs="Arial"/>
          <w:sz w:val="28"/>
          <w:szCs w:val="28"/>
          <w:lang w:eastAsia="ru-RU"/>
        </w:rPr>
      </w:pPr>
      <w:r w:rsidRPr="00EE3C12">
        <w:rPr>
          <w:rFonts w:ascii="Times New Roman" w:eastAsia="Times New Roman" w:hAnsi="Times New Roman" w:cs="Times New Roman"/>
          <w:sz w:val="28"/>
          <w:szCs w:val="28"/>
          <w:lang w:eastAsia="ru-RU"/>
        </w:rPr>
        <w:t>Постсоветское пространство как научный термин. Предпосылки распада СССР. Политико-экономическая ситуация в Советском Союзе и конфликты на национальных окраинах. Взаимоотношения позднего СССР со странами Запада, с Китаем, Индией. Референдум о сохранении СССР, августовский путч 1991 года. Беловежские соглашения. Создание Содружества независимых государств. Государства-учредители. Ассоциированные члены СНГ.</w:t>
      </w:r>
    </w:p>
    <w:p w14:paraId="0A85929B" w14:textId="215D0A6C" w:rsidR="005D7A79" w:rsidRPr="00EE3C12" w:rsidRDefault="005D7A79" w:rsidP="005D7A79">
      <w:pPr>
        <w:shd w:val="clear" w:color="auto" w:fill="FFFFFF"/>
        <w:spacing w:after="0" w:line="240" w:lineRule="auto"/>
        <w:jc w:val="both"/>
        <w:rPr>
          <w:rFonts w:ascii="Arial" w:eastAsia="Times New Roman" w:hAnsi="Arial" w:cs="Arial"/>
          <w:sz w:val="28"/>
          <w:szCs w:val="28"/>
          <w:lang w:eastAsia="ru-RU"/>
        </w:rPr>
      </w:pPr>
      <w:r w:rsidRPr="00EE3C12">
        <w:rPr>
          <w:rFonts w:ascii="Times New Roman" w:eastAsia="Times New Roman" w:hAnsi="Times New Roman" w:cs="Times New Roman"/>
          <w:sz w:val="28"/>
          <w:szCs w:val="28"/>
          <w:lang w:eastAsia="ru-RU"/>
        </w:rPr>
        <w:t>       Разница понятий «постсоветское пространство», «страны бывшего СССР», «СНГ». Интеграционные объединения на постсоветском пространстве. Экономическая интеграция. Военно-политическая интеграция. Роль стран постсоветского пространства в российской внешней политике. Основные конфликты на постсоветском пространстве. Основные статистические показатели стран постсоветского пространства.</w:t>
      </w:r>
    </w:p>
    <w:p w14:paraId="0EC21298" w14:textId="5F271A65" w:rsidR="00560FE9" w:rsidRPr="00EE3C12" w:rsidRDefault="005D7A79" w:rsidP="00415C02">
      <w:pPr>
        <w:shd w:val="clear" w:color="auto" w:fill="FFFFFF"/>
        <w:spacing w:after="0" w:line="240" w:lineRule="auto"/>
        <w:jc w:val="both"/>
        <w:rPr>
          <w:rFonts w:ascii="Arial" w:eastAsia="Times New Roman" w:hAnsi="Arial" w:cs="Arial"/>
          <w:sz w:val="28"/>
          <w:szCs w:val="28"/>
          <w:lang w:eastAsia="ru-RU"/>
        </w:rPr>
      </w:pPr>
      <w:r w:rsidRPr="00EE3C12">
        <w:rPr>
          <w:rFonts w:ascii="Arial" w:eastAsia="Times New Roman" w:hAnsi="Arial" w:cs="Arial"/>
          <w:sz w:val="28"/>
          <w:szCs w:val="28"/>
          <w:lang w:eastAsia="ru-RU"/>
        </w:rPr>
        <w:t> </w:t>
      </w:r>
    </w:p>
    <w:p w14:paraId="77F99E00" w14:textId="3807707F" w:rsidR="00917DF0" w:rsidRPr="00EE3C12" w:rsidRDefault="00560FE9" w:rsidP="0097613A">
      <w:pPr>
        <w:spacing w:after="0" w:line="240" w:lineRule="auto"/>
        <w:ind w:firstLine="708"/>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Тема 2. </w:t>
      </w:r>
      <w:r w:rsidR="009529D0" w:rsidRPr="00EE3C12">
        <w:rPr>
          <w:rFonts w:ascii="Times New Roman" w:eastAsia="Times New Roman" w:hAnsi="Times New Roman" w:cs="Times New Roman"/>
          <w:b/>
          <w:sz w:val="28"/>
          <w:szCs w:val="28"/>
        </w:rPr>
        <w:t xml:space="preserve"> Внешняя политика России на постсоветском пространстве</w:t>
      </w:r>
    </w:p>
    <w:p w14:paraId="6B77AB0E" w14:textId="07B27BD6" w:rsidR="004162FE" w:rsidRPr="00EE3C12" w:rsidRDefault="00917DF0" w:rsidP="00560FE9">
      <w:pPr>
        <w:spacing w:after="0" w:line="240" w:lineRule="auto"/>
        <w:ind w:firstLine="708"/>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СНГ в системе внешнеполитических приоритетов России. Трансформация места и роли СНГ в Концепциях российской внешней политики. </w:t>
      </w:r>
      <w:r w:rsidR="004162FE" w:rsidRPr="00EE3C12">
        <w:rPr>
          <w:rFonts w:ascii="Times New Roman" w:eastAsia="Times New Roman" w:hAnsi="Times New Roman" w:cs="Times New Roman"/>
          <w:sz w:val="28"/>
          <w:szCs w:val="28"/>
        </w:rPr>
        <w:t>Вооруженные конфликты в 1990-е годы и форматы участия в них России. Будапештский меморандум и вопрос выво</w:t>
      </w:r>
      <w:r w:rsidR="00F05FC9" w:rsidRPr="00EE3C12">
        <w:rPr>
          <w:rFonts w:ascii="Times New Roman" w:eastAsia="Times New Roman" w:hAnsi="Times New Roman" w:cs="Times New Roman"/>
          <w:sz w:val="28"/>
          <w:szCs w:val="28"/>
        </w:rPr>
        <w:t>з</w:t>
      </w:r>
      <w:r w:rsidR="004162FE" w:rsidRPr="00EE3C12">
        <w:rPr>
          <w:rFonts w:ascii="Times New Roman" w:eastAsia="Times New Roman" w:hAnsi="Times New Roman" w:cs="Times New Roman"/>
          <w:sz w:val="28"/>
          <w:szCs w:val="28"/>
        </w:rPr>
        <w:t xml:space="preserve">а ядерного оружия из </w:t>
      </w:r>
      <w:r w:rsidR="00F05FC9" w:rsidRPr="00EE3C12">
        <w:rPr>
          <w:rFonts w:ascii="Times New Roman" w:eastAsia="Times New Roman" w:hAnsi="Times New Roman" w:cs="Times New Roman"/>
          <w:sz w:val="28"/>
          <w:szCs w:val="28"/>
        </w:rPr>
        <w:t>Украины, Белоруссии и Казахстана.</w:t>
      </w:r>
      <w:r w:rsidR="004162FE" w:rsidRPr="00EE3C12">
        <w:rPr>
          <w:rFonts w:ascii="Times New Roman" w:eastAsia="Times New Roman" w:hAnsi="Times New Roman" w:cs="Times New Roman"/>
          <w:sz w:val="28"/>
          <w:szCs w:val="28"/>
        </w:rPr>
        <w:t xml:space="preserve"> Националистический фактор во внутренней и внешней политике стран постсоветского пространства и попытки строительства этнократий. Курс Прибалтики на евроатлантическую интеграцию.  </w:t>
      </w:r>
    </w:p>
    <w:p w14:paraId="2FF47BCA" w14:textId="46A30334" w:rsidR="004162FE" w:rsidRPr="00EE3C12" w:rsidRDefault="004162FE" w:rsidP="00560FE9">
      <w:pPr>
        <w:spacing w:after="0" w:line="240" w:lineRule="auto"/>
        <w:ind w:firstLine="708"/>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Специфика экономический отношений России с новыми независимыми государствами. </w:t>
      </w:r>
      <w:r w:rsidR="00F05FC9" w:rsidRPr="00EE3C12">
        <w:rPr>
          <w:rFonts w:ascii="Times New Roman" w:eastAsia="Times New Roman" w:hAnsi="Times New Roman" w:cs="Times New Roman"/>
          <w:sz w:val="28"/>
          <w:szCs w:val="28"/>
        </w:rPr>
        <w:t xml:space="preserve">Военная кооперация и ОДКБ. </w:t>
      </w:r>
    </w:p>
    <w:p w14:paraId="5860A908" w14:textId="2A95D38D" w:rsidR="009F2166" w:rsidRPr="00EE3C12" w:rsidRDefault="0097613A" w:rsidP="00415C02">
      <w:pPr>
        <w:spacing w:after="0" w:line="240" w:lineRule="auto"/>
        <w:ind w:firstLine="708"/>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Российская «мягкая сила» на постсоветском пространстве. </w:t>
      </w:r>
      <w:r w:rsidR="00C55B90" w:rsidRPr="00EE3C12">
        <w:rPr>
          <w:rFonts w:ascii="Times New Roman" w:eastAsia="Times New Roman" w:hAnsi="Times New Roman" w:cs="Times New Roman"/>
          <w:sz w:val="28"/>
          <w:szCs w:val="28"/>
        </w:rPr>
        <w:t xml:space="preserve">Проблематика вопросов, связанных с соотечественниками, проживающими за рубежом. </w:t>
      </w:r>
      <w:r w:rsidR="00F05FC9" w:rsidRPr="00EE3C12">
        <w:rPr>
          <w:rFonts w:ascii="Times New Roman" w:eastAsia="Times New Roman" w:hAnsi="Times New Roman" w:cs="Times New Roman"/>
          <w:sz w:val="28"/>
          <w:szCs w:val="28"/>
        </w:rPr>
        <w:t xml:space="preserve">Кейсы декоммунизации и дерусификации. </w:t>
      </w:r>
      <w:r w:rsidR="00415C02" w:rsidRPr="00EE3C12">
        <w:rPr>
          <w:rFonts w:ascii="Times New Roman" w:eastAsia="Times New Roman" w:hAnsi="Times New Roman" w:cs="Times New Roman"/>
          <w:sz w:val="28"/>
          <w:szCs w:val="28"/>
        </w:rPr>
        <w:t xml:space="preserve"> </w:t>
      </w:r>
    </w:p>
    <w:p w14:paraId="056102E5" w14:textId="77777777" w:rsidR="00560FE9" w:rsidRPr="00EE3C12" w:rsidRDefault="00560FE9" w:rsidP="00560FE9">
      <w:pPr>
        <w:spacing w:after="0" w:line="240" w:lineRule="auto"/>
        <w:jc w:val="both"/>
        <w:rPr>
          <w:rFonts w:ascii="Times New Roman" w:eastAsia="Times New Roman" w:hAnsi="Times New Roman" w:cs="Times New Roman"/>
          <w:b/>
          <w:sz w:val="28"/>
          <w:szCs w:val="28"/>
        </w:rPr>
      </w:pPr>
    </w:p>
    <w:p w14:paraId="7CCE8677" w14:textId="392B34C7" w:rsidR="009F2166" w:rsidRPr="00EE3C12" w:rsidRDefault="00560FE9" w:rsidP="00560FE9">
      <w:pPr>
        <w:spacing w:after="120" w:line="240" w:lineRule="auto"/>
        <w:ind w:firstLine="709"/>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Тема 3.  </w:t>
      </w:r>
      <w:r w:rsidR="009F2166" w:rsidRPr="00EE3C12">
        <w:rPr>
          <w:rFonts w:ascii="Times New Roman" w:eastAsia="Times New Roman" w:hAnsi="Times New Roman" w:cs="Times New Roman"/>
          <w:b/>
          <w:sz w:val="28"/>
          <w:szCs w:val="28"/>
        </w:rPr>
        <w:t>Политические процессы на Украине, в Белоруссии и Молдове</w:t>
      </w:r>
    </w:p>
    <w:p w14:paraId="76EA5699" w14:textId="77777777" w:rsidR="00D10DFB" w:rsidRPr="00EE3C12" w:rsidRDefault="00D10DFB" w:rsidP="00560FE9">
      <w:pPr>
        <w:spacing w:after="120" w:line="240" w:lineRule="auto"/>
        <w:ind w:firstLine="709"/>
        <w:contextualSpacing/>
        <w:jc w:val="both"/>
        <w:rPr>
          <w:rFonts w:ascii="Times New Roman" w:eastAsia="Times New Roman" w:hAnsi="Times New Roman" w:cs="Times New Roman"/>
          <w:b/>
          <w:sz w:val="28"/>
          <w:szCs w:val="28"/>
        </w:rPr>
      </w:pPr>
    </w:p>
    <w:p w14:paraId="140ACC4A" w14:textId="47B20998" w:rsidR="00640BC0" w:rsidRPr="00EE3C12" w:rsidRDefault="007F7041" w:rsidP="00960CD4">
      <w:pPr>
        <w:ind w:firstLine="567"/>
        <w:contextualSpacing/>
        <w:jc w:val="both"/>
        <w:rPr>
          <w:rFonts w:eastAsia="Times New Roman" w:cs="Times New Roman"/>
        </w:rPr>
      </w:pPr>
      <w:r w:rsidRPr="00EE3C12">
        <w:rPr>
          <w:rFonts w:ascii="Times New Roman" w:eastAsia="Times New Roman" w:hAnsi="Times New Roman" w:cs="Times New Roman"/>
          <w:sz w:val="28"/>
          <w:szCs w:val="28"/>
        </w:rPr>
        <w:t xml:space="preserve">Распад СССР и политический процесс на Украине, в Белоруссии, Молдове. </w:t>
      </w:r>
      <w:r w:rsidR="00E66A28" w:rsidRPr="00EE3C12">
        <w:rPr>
          <w:rFonts w:ascii="Times New Roman" w:eastAsia="Times New Roman" w:hAnsi="Times New Roman" w:cs="Times New Roman"/>
          <w:sz w:val="28"/>
          <w:szCs w:val="28"/>
        </w:rPr>
        <w:t xml:space="preserve">Подъем националистических настроений в западной части СНГ. </w:t>
      </w:r>
      <w:r w:rsidR="0042676A" w:rsidRPr="00EE3C12">
        <w:rPr>
          <w:rFonts w:ascii="Times New Roman" w:eastAsia="Times New Roman" w:hAnsi="Times New Roman" w:cs="Times New Roman"/>
          <w:sz w:val="28"/>
          <w:szCs w:val="28"/>
        </w:rPr>
        <w:t xml:space="preserve"> Декларация о независимости Украины от 1991 года, ее сопряжение с опытом советской Украины. Экономическое наследие СССР на Украине, олигархизация</w:t>
      </w:r>
      <w:r w:rsidR="00F96C74" w:rsidRPr="00EE3C12">
        <w:rPr>
          <w:rFonts w:ascii="Times New Roman" w:eastAsia="Times New Roman" w:hAnsi="Times New Roman" w:cs="Times New Roman"/>
          <w:sz w:val="28"/>
          <w:szCs w:val="28"/>
        </w:rPr>
        <w:t xml:space="preserve">, приватизация советских промышленных предприятий. Украинский </w:t>
      </w:r>
      <w:r w:rsidR="00F96C74" w:rsidRPr="00EE3C12">
        <w:rPr>
          <w:rFonts w:ascii="Times New Roman" w:eastAsia="Times New Roman" w:hAnsi="Times New Roman" w:cs="Times New Roman"/>
          <w:sz w:val="28"/>
          <w:szCs w:val="28"/>
        </w:rPr>
        <w:lastRenderedPageBreak/>
        <w:t>национализм, его истоки, причины реставрации в 1990-е годы. От Л.Кравчука до Л.Кучмы</w:t>
      </w:r>
      <w:r w:rsidR="00415C02" w:rsidRPr="00EE3C12">
        <w:rPr>
          <w:rFonts w:ascii="Times New Roman" w:eastAsia="Times New Roman" w:hAnsi="Times New Roman" w:cs="Times New Roman"/>
          <w:sz w:val="28"/>
          <w:szCs w:val="28"/>
        </w:rPr>
        <w:t xml:space="preserve">. </w:t>
      </w:r>
      <w:r w:rsidR="00415C02" w:rsidRPr="00EE3C12">
        <w:rPr>
          <w:rFonts w:ascii="Times New Roman" w:eastAsia="Times New Roman" w:hAnsi="Times New Roman" w:cs="Times New Roman"/>
          <w:sz w:val="28"/>
          <w:szCs w:val="28"/>
          <w:shd w:val="clear" w:color="auto" w:fill="FFFFFF"/>
        </w:rPr>
        <w:t xml:space="preserve">Президентство В.Януковича. </w:t>
      </w:r>
      <w:r w:rsidR="008D54CF" w:rsidRPr="00EE3C12">
        <w:rPr>
          <w:rFonts w:ascii="Times New Roman" w:eastAsia="Times New Roman" w:hAnsi="Times New Roman" w:cs="Times New Roman"/>
          <w:sz w:val="28"/>
          <w:szCs w:val="28"/>
          <w:shd w:val="clear" w:color="auto" w:fill="FFFFFF"/>
        </w:rPr>
        <w:t xml:space="preserve">Государственный переворот на Украине 2014 года, </w:t>
      </w:r>
      <w:r w:rsidR="00B671B0" w:rsidRPr="00EE3C12">
        <w:rPr>
          <w:rFonts w:ascii="Times New Roman" w:eastAsia="Times New Roman" w:hAnsi="Times New Roman" w:cs="Times New Roman"/>
          <w:sz w:val="28"/>
          <w:szCs w:val="28"/>
          <w:shd w:val="clear" w:color="auto" w:fill="FFFFFF"/>
        </w:rPr>
        <w:t xml:space="preserve">его </w:t>
      </w:r>
      <w:r w:rsidR="008D54CF" w:rsidRPr="00EE3C12">
        <w:rPr>
          <w:rFonts w:ascii="Times New Roman" w:eastAsia="Times New Roman" w:hAnsi="Times New Roman" w:cs="Times New Roman"/>
          <w:sz w:val="28"/>
          <w:szCs w:val="28"/>
          <w:shd w:val="clear" w:color="auto" w:fill="FFFFFF"/>
        </w:rPr>
        <w:t xml:space="preserve">предпосылки и последствия. Присоединение Крыма к России,  «русская весна», пророссийские выступления на юго-востоке Украины, </w:t>
      </w:r>
      <w:r w:rsidR="00B671B0" w:rsidRPr="00EE3C12">
        <w:rPr>
          <w:rFonts w:ascii="Times New Roman" w:eastAsia="Times New Roman" w:hAnsi="Times New Roman" w:cs="Times New Roman"/>
          <w:sz w:val="28"/>
          <w:szCs w:val="28"/>
          <w:shd w:val="clear" w:color="auto" w:fill="FFFFFF"/>
        </w:rPr>
        <w:t>создание ДНР и</w:t>
      </w:r>
      <w:r w:rsidR="00640BC0" w:rsidRPr="00EE3C12">
        <w:rPr>
          <w:rFonts w:ascii="Times New Roman" w:eastAsia="Times New Roman" w:hAnsi="Times New Roman" w:cs="Times New Roman"/>
          <w:sz w:val="28"/>
          <w:szCs w:val="28"/>
          <w:shd w:val="clear" w:color="auto" w:fill="FFFFFF"/>
        </w:rPr>
        <w:t xml:space="preserve"> ЛНР. ,боевые действия на Юго-Востоке Украины со стороны официального Киева, </w:t>
      </w:r>
      <w:r w:rsidR="00B671B0" w:rsidRPr="00EE3C12">
        <w:rPr>
          <w:rFonts w:ascii="Times New Roman" w:eastAsia="Times New Roman" w:hAnsi="Times New Roman" w:cs="Times New Roman"/>
          <w:sz w:val="28"/>
          <w:szCs w:val="28"/>
          <w:shd w:val="clear" w:color="auto" w:fill="FFFFFF"/>
        </w:rPr>
        <w:t xml:space="preserve">Минские соглашения. </w:t>
      </w:r>
      <w:r w:rsidR="00640BC0" w:rsidRPr="00EE3C12">
        <w:rPr>
          <w:rFonts w:ascii="Times New Roman" w:eastAsia="Times New Roman" w:hAnsi="Times New Roman" w:cs="Times New Roman"/>
          <w:sz w:val="28"/>
          <w:szCs w:val="28"/>
          <w:shd w:val="clear" w:color="auto" w:fill="FFFFFF"/>
        </w:rPr>
        <w:t xml:space="preserve">Специфика политических процессов на Украине при В.Зеленском. Специальная военная операция России на Украине: предпосылки, геополитический контекст, последствия.  </w:t>
      </w:r>
    </w:p>
    <w:p w14:paraId="418A71F9" w14:textId="0E0161E3" w:rsidR="00E66A28" w:rsidRPr="00EE3C12" w:rsidRDefault="00640BC0" w:rsidP="00415C02">
      <w:pPr>
        <w:spacing w:line="240" w:lineRule="auto"/>
        <w:contextualSpacing/>
        <w:jc w:val="both"/>
        <w:rPr>
          <w:rFonts w:ascii="Times New Roman" w:eastAsia="Times New Roman" w:hAnsi="Times New Roman" w:cs="Times New Roman"/>
          <w:sz w:val="28"/>
          <w:szCs w:val="28"/>
        </w:rPr>
      </w:pPr>
      <w:r w:rsidRPr="00EE3C12">
        <w:rPr>
          <w:rFonts w:eastAsia="Times New Roman" w:cs="Times New Roman"/>
        </w:rPr>
        <w:t xml:space="preserve">  </w:t>
      </w:r>
      <w:r w:rsidR="007F1052" w:rsidRPr="00EE3C12">
        <w:rPr>
          <w:rFonts w:ascii="Times New Roman" w:eastAsia="Times New Roman" w:hAnsi="Times New Roman" w:cs="Times New Roman"/>
          <w:sz w:val="28"/>
          <w:szCs w:val="28"/>
        </w:rPr>
        <w:tab/>
      </w:r>
      <w:r w:rsidRPr="00EE3C12">
        <w:rPr>
          <w:rFonts w:ascii="Times New Roman" w:eastAsia="Times New Roman" w:hAnsi="Times New Roman" w:cs="Times New Roman"/>
          <w:sz w:val="28"/>
          <w:szCs w:val="28"/>
        </w:rPr>
        <w:t xml:space="preserve">Белоруссия: ситуация в политике и экономике после распада СССР. Расстановка политических сил при С.Шушкевиче. </w:t>
      </w:r>
      <w:r w:rsidR="00B93BBD" w:rsidRPr="00EE3C12">
        <w:rPr>
          <w:rFonts w:ascii="Times New Roman" w:eastAsia="Times New Roman" w:hAnsi="Times New Roman" w:cs="Times New Roman"/>
          <w:sz w:val="28"/>
          <w:szCs w:val="28"/>
        </w:rPr>
        <w:t xml:space="preserve">Курс на белорусизацию и отрыв от России. </w:t>
      </w:r>
      <w:r w:rsidRPr="00EE3C12">
        <w:rPr>
          <w:rFonts w:ascii="Times New Roman" w:eastAsia="Times New Roman" w:hAnsi="Times New Roman" w:cs="Times New Roman"/>
          <w:sz w:val="28"/>
          <w:szCs w:val="28"/>
        </w:rPr>
        <w:t>Приход А.Лукашенко к власти</w:t>
      </w:r>
      <w:r w:rsidR="00B93BBD" w:rsidRPr="00EE3C12">
        <w:rPr>
          <w:rFonts w:ascii="Times New Roman" w:eastAsia="Times New Roman" w:hAnsi="Times New Roman" w:cs="Times New Roman"/>
          <w:sz w:val="28"/>
          <w:szCs w:val="28"/>
        </w:rPr>
        <w:t xml:space="preserve">. Политические и идейно-ценностные трансформации в Белоруссии при А.Лукашенко. Политическая и экономическая ситуация в Молдове после распада СССР. </w:t>
      </w:r>
    </w:p>
    <w:p w14:paraId="564BEAE8" w14:textId="77777777" w:rsidR="00D10DFB" w:rsidRPr="00EE3C12" w:rsidRDefault="00D10DFB" w:rsidP="00560FE9">
      <w:pPr>
        <w:spacing w:after="120" w:line="240" w:lineRule="auto"/>
        <w:ind w:firstLine="709"/>
        <w:contextualSpacing/>
        <w:jc w:val="both"/>
        <w:rPr>
          <w:rFonts w:ascii="Times New Roman" w:eastAsia="Times New Roman" w:hAnsi="Times New Roman" w:cs="Times New Roman"/>
          <w:b/>
          <w:sz w:val="28"/>
          <w:szCs w:val="28"/>
        </w:rPr>
      </w:pPr>
    </w:p>
    <w:p w14:paraId="3111EF2A" w14:textId="1810F76D" w:rsidR="00A1415C" w:rsidRPr="00EE3C12" w:rsidRDefault="009F2166" w:rsidP="00A1415C">
      <w:pPr>
        <w:spacing w:after="120" w:line="240" w:lineRule="auto"/>
        <w:ind w:firstLine="709"/>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Тема 4. Роль внешних акторов на Украине, в Белоруссии и Молдове</w:t>
      </w:r>
    </w:p>
    <w:p w14:paraId="65AA821B" w14:textId="0E1E5879" w:rsidR="00A1415C" w:rsidRPr="00EE3C12" w:rsidRDefault="00A1415C" w:rsidP="00415C02">
      <w:pPr>
        <w:spacing w:after="120" w:line="240" w:lineRule="auto"/>
        <w:ind w:firstLine="709"/>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Специфика отношений Украины и России на разных этапах после распада СССР. Роль и место Украины в СНГ. Промышленность, энергетика, сельское хозяйство. Военный фактор. Внутриполитический дискурс на Украине по поводу отношений с Россией. Внутриполитический дискурс в России по поводу отношений с Украиной. Культурно-гуманитарный фактор в отношениях между двумя странами. </w:t>
      </w:r>
      <w:r w:rsidR="0049595C" w:rsidRPr="00EE3C12">
        <w:rPr>
          <w:rFonts w:ascii="Times New Roman" w:eastAsia="Times New Roman" w:hAnsi="Times New Roman" w:cs="Times New Roman"/>
          <w:sz w:val="28"/>
          <w:szCs w:val="28"/>
        </w:rPr>
        <w:t>Борьба с историческим наследием, переоце</w:t>
      </w:r>
      <w:r w:rsidR="001F6987" w:rsidRPr="00EE3C12">
        <w:rPr>
          <w:rFonts w:ascii="Times New Roman" w:eastAsia="Times New Roman" w:hAnsi="Times New Roman" w:cs="Times New Roman"/>
          <w:sz w:val="28"/>
          <w:szCs w:val="28"/>
        </w:rPr>
        <w:t xml:space="preserve">нка общих исторических событий на Украине и в Молдове. Российско-белорусские отношения на разных этапах. </w:t>
      </w:r>
      <w:r w:rsidRPr="00EE3C12">
        <w:rPr>
          <w:rFonts w:ascii="Times New Roman" w:eastAsia="Times New Roman" w:hAnsi="Times New Roman" w:cs="Times New Roman"/>
          <w:sz w:val="28"/>
          <w:szCs w:val="28"/>
        </w:rPr>
        <w:t xml:space="preserve">Роль </w:t>
      </w:r>
      <w:r w:rsidR="009226D9" w:rsidRPr="00EE3C12">
        <w:rPr>
          <w:rFonts w:ascii="Times New Roman" w:eastAsia="Times New Roman" w:hAnsi="Times New Roman" w:cs="Times New Roman"/>
          <w:sz w:val="28"/>
          <w:szCs w:val="28"/>
        </w:rPr>
        <w:t>стран Запада в политическом процессе</w:t>
      </w:r>
      <w:r w:rsidR="001F6987" w:rsidRPr="00EE3C12">
        <w:rPr>
          <w:rFonts w:ascii="Times New Roman" w:eastAsia="Times New Roman" w:hAnsi="Times New Roman" w:cs="Times New Roman"/>
          <w:sz w:val="28"/>
          <w:szCs w:val="28"/>
        </w:rPr>
        <w:t xml:space="preserve"> на Украине, в Белоруссии, в Молдове</w:t>
      </w:r>
      <w:r w:rsidR="009226D9" w:rsidRPr="00EE3C12">
        <w:rPr>
          <w:rFonts w:ascii="Times New Roman" w:eastAsia="Times New Roman" w:hAnsi="Times New Roman" w:cs="Times New Roman"/>
          <w:sz w:val="28"/>
          <w:szCs w:val="28"/>
        </w:rPr>
        <w:t xml:space="preserve">. </w:t>
      </w:r>
      <w:r w:rsidR="002B220A" w:rsidRPr="00EE3C12">
        <w:rPr>
          <w:rFonts w:ascii="Times New Roman" w:eastAsia="Times New Roman" w:hAnsi="Times New Roman" w:cs="Times New Roman"/>
          <w:sz w:val="28"/>
          <w:szCs w:val="28"/>
        </w:rPr>
        <w:t>Отношения Украины с Турцией и Китаем. Польский</w:t>
      </w:r>
      <w:r w:rsidR="001F6987" w:rsidRPr="00EE3C12">
        <w:rPr>
          <w:rFonts w:ascii="Times New Roman" w:eastAsia="Times New Roman" w:hAnsi="Times New Roman" w:cs="Times New Roman"/>
          <w:sz w:val="28"/>
          <w:szCs w:val="28"/>
        </w:rPr>
        <w:t xml:space="preserve"> и литовский</w:t>
      </w:r>
      <w:r w:rsidR="002B220A" w:rsidRPr="00EE3C12">
        <w:rPr>
          <w:rFonts w:ascii="Times New Roman" w:eastAsia="Times New Roman" w:hAnsi="Times New Roman" w:cs="Times New Roman"/>
          <w:sz w:val="28"/>
          <w:szCs w:val="28"/>
        </w:rPr>
        <w:t xml:space="preserve"> фактор в бел</w:t>
      </w:r>
      <w:r w:rsidR="001F6987" w:rsidRPr="00EE3C12">
        <w:rPr>
          <w:rFonts w:ascii="Times New Roman" w:eastAsia="Times New Roman" w:hAnsi="Times New Roman" w:cs="Times New Roman"/>
          <w:sz w:val="28"/>
          <w:szCs w:val="28"/>
        </w:rPr>
        <w:t xml:space="preserve">орусском политическом процессе. Румынизация Молдовы: этапы, формы реализации. </w:t>
      </w:r>
    </w:p>
    <w:p w14:paraId="2EEF03EF" w14:textId="77777777" w:rsidR="009F2166" w:rsidRPr="00EE3C12" w:rsidRDefault="009F2166" w:rsidP="009F2166">
      <w:pPr>
        <w:spacing w:after="120" w:line="240" w:lineRule="auto"/>
        <w:contextualSpacing/>
        <w:jc w:val="both"/>
        <w:rPr>
          <w:rFonts w:ascii="Times New Roman" w:eastAsia="Times New Roman" w:hAnsi="Times New Roman" w:cs="Times New Roman"/>
          <w:b/>
          <w:sz w:val="28"/>
          <w:szCs w:val="28"/>
        </w:rPr>
      </w:pPr>
    </w:p>
    <w:p w14:paraId="086012CA" w14:textId="5F2B0C3A" w:rsidR="00560FE9" w:rsidRPr="00EE3C12" w:rsidRDefault="00560FE9" w:rsidP="00E379A5">
      <w:pPr>
        <w:spacing w:after="120" w:line="240" w:lineRule="auto"/>
        <w:ind w:firstLine="709"/>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Тема</w:t>
      </w:r>
      <w:r w:rsidR="009F2166" w:rsidRPr="00EE3C12">
        <w:rPr>
          <w:rFonts w:ascii="Times New Roman" w:eastAsia="Times New Roman" w:hAnsi="Times New Roman" w:cs="Times New Roman"/>
          <w:b/>
          <w:sz w:val="28"/>
          <w:szCs w:val="28"/>
        </w:rPr>
        <w:t xml:space="preserve"> 5</w:t>
      </w:r>
      <w:r w:rsidRPr="00EE3C12">
        <w:rPr>
          <w:rFonts w:ascii="Times New Roman" w:eastAsia="Times New Roman" w:hAnsi="Times New Roman" w:cs="Times New Roman"/>
          <w:b/>
          <w:sz w:val="28"/>
          <w:szCs w:val="28"/>
        </w:rPr>
        <w:t xml:space="preserve">. </w:t>
      </w:r>
      <w:r w:rsidR="00E379A5" w:rsidRPr="00EE3C12">
        <w:rPr>
          <w:rFonts w:ascii="Times New Roman" w:eastAsia="Times New Roman" w:hAnsi="Times New Roman" w:cs="Times New Roman"/>
          <w:b/>
          <w:sz w:val="28"/>
          <w:szCs w:val="28"/>
        </w:rPr>
        <w:t>Политические процессы на Южном Кавказе</w:t>
      </w:r>
    </w:p>
    <w:p w14:paraId="489DAA32" w14:textId="77777777" w:rsidR="001628F0" w:rsidRPr="00EE3C12" w:rsidRDefault="00960CD4" w:rsidP="0000103C">
      <w:pPr>
        <w:spacing w:after="120" w:line="240" w:lineRule="auto"/>
        <w:ind w:firstLine="709"/>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Политическая и экономическая ситуация в Армении после распада СССР. </w:t>
      </w:r>
      <w:r w:rsidR="0000103C" w:rsidRPr="00EE3C12">
        <w:rPr>
          <w:rFonts w:ascii="Times New Roman" w:eastAsia="Times New Roman" w:hAnsi="Times New Roman" w:cs="Times New Roman"/>
          <w:sz w:val="28"/>
          <w:szCs w:val="28"/>
        </w:rPr>
        <w:t xml:space="preserve">Л. Тер-Петросян. </w:t>
      </w:r>
      <w:r w:rsidRPr="00EE3C12">
        <w:rPr>
          <w:rFonts w:ascii="Times New Roman" w:eastAsia="Times New Roman" w:hAnsi="Times New Roman" w:cs="Times New Roman"/>
          <w:sz w:val="28"/>
          <w:szCs w:val="28"/>
        </w:rPr>
        <w:t xml:space="preserve">Национальный вопрос в армянском внутриполитическом дискурсе: драйверы, акторы, цели. </w:t>
      </w:r>
      <w:r w:rsidR="0000103C" w:rsidRPr="00EE3C12">
        <w:rPr>
          <w:rFonts w:ascii="Times New Roman" w:eastAsia="Times New Roman" w:hAnsi="Times New Roman" w:cs="Times New Roman"/>
          <w:sz w:val="28"/>
          <w:szCs w:val="28"/>
        </w:rPr>
        <w:t xml:space="preserve">Спад в экономике, курс на диалог с Турцией и Азербайджаном. </w:t>
      </w:r>
      <w:r w:rsidRPr="00EE3C12">
        <w:rPr>
          <w:rFonts w:ascii="Times New Roman" w:eastAsia="Times New Roman" w:hAnsi="Times New Roman" w:cs="Times New Roman"/>
          <w:sz w:val="28"/>
          <w:szCs w:val="28"/>
        </w:rPr>
        <w:t xml:space="preserve">Партийная система постсоветской Армении. </w:t>
      </w:r>
      <w:r w:rsidR="0000103C" w:rsidRPr="00EE3C12">
        <w:rPr>
          <w:rFonts w:ascii="Times New Roman" w:eastAsia="Times New Roman" w:hAnsi="Times New Roman" w:cs="Times New Roman"/>
          <w:sz w:val="28"/>
          <w:szCs w:val="28"/>
        </w:rPr>
        <w:t xml:space="preserve">Советское экономическое наследие Армении. </w:t>
      </w:r>
    </w:p>
    <w:p w14:paraId="7F8EBD2E" w14:textId="38C968E7" w:rsidR="00A63B56" w:rsidRPr="00EE3C12" w:rsidRDefault="0000103C" w:rsidP="00C8459E">
      <w:pPr>
        <w:spacing w:after="120" w:line="240" w:lineRule="auto"/>
        <w:ind w:firstLine="709"/>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Р.Кочарян: рост в </w:t>
      </w:r>
      <w:r w:rsidR="0065528C" w:rsidRPr="00EE3C12">
        <w:rPr>
          <w:rFonts w:ascii="Times New Roman" w:eastAsia="Times New Roman" w:hAnsi="Times New Roman" w:cs="Times New Roman"/>
          <w:sz w:val="28"/>
          <w:szCs w:val="28"/>
        </w:rPr>
        <w:t>экономике, привлечение элит из Нагорного Карабаха в армянскую политику. С.Саргсян: протесты 2008 года, влияние «пятидневной войны» в Южной Осетии на экономическую ситуацию в Армении, вступление Армении в ЕАЭС.</w:t>
      </w:r>
      <w:r w:rsidR="00C8459E" w:rsidRPr="00EE3C12">
        <w:rPr>
          <w:rFonts w:ascii="Times New Roman" w:eastAsia="Times New Roman" w:hAnsi="Times New Roman" w:cs="Times New Roman"/>
          <w:sz w:val="28"/>
          <w:szCs w:val="28"/>
        </w:rPr>
        <w:t xml:space="preserve"> </w:t>
      </w:r>
      <w:r w:rsidR="00960CD4" w:rsidRPr="00EE3C12">
        <w:rPr>
          <w:rFonts w:ascii="Times New Roman" w:eastAsia="Times New Roman" w:hAnsi="Times New Roman" w:cs="Times New Roman"/>
          <w:sz w:val="28"/>
          <w:szCs w:val="28"/>
        </w:rPr>
        <w:t>Конституционная реформа 201</w:t>
      </w:r>
      <w:r w:rsidRPr="00EE3C12">
        <w:rPr>
          <w:rFonts w:ascii="Times New Roman" w:eastAsia="Times New Roman" w:hAnsi="Times New Roman" w:cs="Times New Roman"/>
          <w:sz w:val="28"/>
          <w:szCs w:val="28"/>
        </w:rPr>
        <w:t xml:space="preserve">5 года. </w:t>
      </w:r>
      <w:r w:rsidR="0065528C" w:rsidRPr="00EE3C12">
        <w:rPr>
          <w:rFonts w:ascii="Times New Roman" w:eastAsia="Times New Roman" w:hAnsi="Times New Roman" w:cs="Times New Roman"/>
          <w:sz w:val="28"/>
          <w:szCs w:val="28"/>
        </w:rPr>
        <w:t xml:space="preserve">Антиправительственные протесты в 2018 году, приход к власти Н.Пашиняна. вторая карабахская война 2020 года. </w:t>
      </w:r>
    </w:p>
    <w:p w14:paraId="7102FAB2" w14:textId="1217BB59" w:rsidR="00BA62C6" w:rsidRPr="00EE3C12" w:rsidRDefault="002B5B2D" w:rsidP="00415C02">
      <w:pPr>
        <w:spacing w:after="120" w:line="240" w:lineRule="auto"/>
        <w:ind w:firstLine="709"/>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Политическая и экономическая ситуация в Азербайджане после распада СССР. Роль нефтяного фактора во внутриполитическом процессе в Азербайджане. </w:t>
      </w:r>
      <w:r w:rsidR="00415C02" w:rsidRPr="00EE3C12">
        <w:rPr>
          <w:rFonts w:ascii="Times New Roman" w:eastAsia="Times New Roman" w:hAnsi="Times New Roman" w:cs="Times New Roman"/>
          <w:sz w:val="28"/>
          <w:szCs w:val="28"/>
        </w:rPr>
        <w:t xml:space="preserve"> </w:t>
      </w:r>
      <w:r w:rsidR="00BA62C6" w:rsidRPr="00EE3C12">
        <w:rPr>
          <w:rFonts w:ascii="Times New Roman" w:eastAsia="Times New Roman" w:hAnsi="Times New Roman" w:cs="Times New Roman"/>
          <w:sz w:val="28"/>
          <w:szCs w:val="28"/>
        </w:rPr>
        <w:t xml:space="preserve">Нагорно-карабахский конфликт. Причины, этапы, роль России в урегулировании. </w:t>
      </w:r>
    </w:p>
    <w:p w14:paraId="21FC87D9" w14:textId="3CD90D74" w:rsidR="00A63B56" w:rsidRPr="00EE3C12" w:rsidRDefault="00BA62C6" w:rsidP="00E379A5">
      <w:pPr>
        <w:spacing w:after="120" w:line="240" w:lineRule="auto"/>
        <w:ind w:firstLine="709"/>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lastRenderedPageBreak/>
        <w:t xml:space="preserve">Политическая и экономическая ситуация в Грузии после распада СССР. Политика З.Гамсахурдиа. </w:t>
      </w:r>
      <w:r w:rsidR="00B7547D" w:rsidRPr="00EE3C12">
        <w:rPr>
          <w:rFonts w:ascii="Times New Roman" w:eastAsia="Times New Roman" w:hAnsi="Times New Roman" w:cs="Times New Roman"/>
          <w:sz w:val="28"/>
          <w:szCs w:val="28"/>
        </w:rPr>
        <w:t xml:space="preserve">Э.Шеварднадзе. «Революция роз» и приход к власти М.Саакашвили. Конфликт с Аджарией. </w:t>
      </w:r>
      <w:r w:rsidR="002C1C8E" w:rsidRPr="00EE3C12">
        <w:rPr>
          <w:rFonts w:ascii="Times New Roman" w:eastAsia="Times New Roman" w:hAnsi="Times New Roman" w:cs="Times New Roman"/>
          <w:sz w:val="28"/>
          <w:szCs w:val="28"/>
        </w:rPr>
        <w:t xml:space="preserve">«Пятидневная война» России и Грузии в Южной Осетии. Приход к власти партии «Грузинская мечта». </w:t>
      </w:r>
    </w:p>
    <w:p w14:paraId="0CA992A1" w14:textId="77777777" w:rsidR="00A63B56" w:rsidRPr="00EE3C12" w:rsidRDefault="00A63B56" w:rsidP="00087C66">
      <w:pPr>
        <w:spacing w:after="120" w:line="240" w:lineRule="auto"/>
        <w:contextualSpacing/>
        <w:jc w:val="both"/>
        <w:rPr>
          <w:rFonts w:ascii="Times New Roman" w:eastAsia="Times New Roman" w:hAnsi="Times New Roman" w:cs="Times New Roman"/>
          <w:b/>
          <w:sz w:val="28"/>
          <w:szCs w:val="28"/>
        </w:rPr>
      </w:pPr>
    </w:p>
    <w:p w14:paraId="1180F60C" w14:textId="1B6BF032" w:rsidR="009F2166" w:rsidRPr="00EE3C12" w:rsidRDefault="009F2166" w:rsidP="00E379A5">
      <w:pPr>
        <w:spacing w:after="120" w:line="240" w:lineRule="auto"/>
        <w:ind w:firstLine="709"/>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Тема 6. Роль внешних акторов на Южном Кавказе</w:t>
      </w:r>
    </w:p>
    <w:p w14:paraId="27913788" w14:textId="5B1869FC" w:rsidR="003F7CF0" w:rsidRPr="00EE3C12" w:rsidRDefault="00E917D5" w:rsidP="00333291">
      <w:pPr>
        <w:spacing w:after="120" w:line="240" w:lineRule="auto"/>
        <w:ind w:firstLine="567"/>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Экономические и инфраструктурные проекты России на Южном Кавказе. </w:t>
      </w:r>
      <w:r w:rsidR="00333291" w:rsidRPr="00EE3C12">
        <w:rPr>
          <w:rFonts w:ascii="Times New Roman" w:eastAsia="Times New Roman" w:hAnsi="Times New Roman" w:cs="Times New Roman"/>
          <w:sz w:val="28"/>
          <w:szCs w:val="28"/>
        </w:rPr>
        <w:t xml:space="preserve">Роль России в реализации культурно-гуманитарных проектов в регионе. Роль Турции во внешней политике Азербайджана и Армении. Турецкие военные и экономические проекты в Азербайджане. Роль Турции в экономической жизни Грузии. </w:t>
      </w:r>
    </w:p>
    <w:p w14:paraId="144A0C52" w14:textId="77C76660" w:rsidR="00333291" w:rsidRPr="00EE3C12" w:rsidRDefault="00333291" w:rsidP="00333291">
      <w:pPr>
        <w:spacing w:after="120" w:line="240" w:lineRule="auto"/>
        <w:ind w:firstLine="567"/>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Отношения стран региона с Ираном. Транспортно-логистические проекты. Ирано-азербайджанские отношения: причины осложненной коммуникации.</w:t>
      </w:r>
    </w:p>
    <w:p w14:paraId="22C42DA9" w14:textId="49E5E9E0" w:rsidR="00333291" w:rsidRPr="00EE3C12" w:rsidRDefault="00333291" w:rsidP="00333291">
      <w:pPr>
        <w:spacing w:after="120" w:line="240" w:lineRule="auto"/>
        <w:ind w:firstLine="567"/>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Страны Запада и их влияние на внешнеполитический процесс на Южном Кавказе. Минская группа ОБСЕ и Евросоюз в урегулировании Нагорно-Карабахского конфликта. Отношения стран Южного Кавказа с США. </w:t>
      </w:r>
    </w:p>
    <w:p w14:paraId="68BD91C4" w14:textId="77777777" w:rsidR="00560FE9" w:rsidRPr="00EE3C12" w:rsidRDefault="00560FE9" w:rsidP="00333291">
      <w:pPr>
        <w:spacing w:after="120" w:line="240" w:lineRule="auto"/>
        <w:contextualSpacing/>
        <w:jc w:val="both"/>
        <w:rPr>
          <w:rFonts w:ascii="Times New Roman" w:eastAsia="Times New Roman" w:hAnsi="Times New Roman" w:cs="Times New Roman"/>
          <w:bCs/>
          <w:sz w:val="28"/>
          <w:szCs w:val="28"/>
        </w:rPr>
      </w:pPr>
    </w:p>
    <w:p w14:paraId="37AF60BE" w14:textId="40EF7316" w:rsidR="00333291" w:rsidRPr="00EE3C12" w:rsidRDefault="00560FE9" w:rsidP="00A2130B">
      <w:pPr>
        <w:spacing w:after="120" w:line="240" w:lineRule="auto"/>
        <w:ind w:firstLine="709"/>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Тема</w:t>
      </w:r>
      <w:r w:rsidR="009F2166" w:rsidRPr="00EE3C12">
        <w:rPr>
          <w:rFonts w:ascii="Times New Roman" w:eastAsia="Times New Roman" w:hAnsi="Times New Roman" w:cs="Times New Roman"/>
          <w:b/>
          <w:sz w:val="28"/>
          <w:szCs w:val="28"/>
        </w:rPr>
        <w:t xml:space="preserve"> 7</w:t>
      </w:r>
      <w:r w:rsidRPr="00EE3C12">
        <w:rPr>
          <w:rFonts w:ascii="Times New Roman" w:eastAsia="Times New Roman" w:hAnsi="Times New Roman" w:cs="Times New Roman"/>
          <w:b/>
          <w:sz w:val="28"/>
          <w:szCs w:val="28"/>
        </w:rPr>
        <w:t xml:space="preserve">. </w:t>
      </w:r>
      <w:bookmarkStart w:id="9" w:name="_Hlk122599776"/>
      <w:r w:rsidR="00E379A5" w:rsidRPr="00EE3C12">
        <w:rPr>
          <w:rFonts w:ascii="Times New Roman" w:eastAsia="Times New Roman" w:hAnsi="Times New Roman" w:cs="Times New Roman"/>
          <w:b/>
          <w:sz w:val="28"/>
          <w:szCs w:val="28"/>
        </w:rPr>
        <w:t xml:space="preserve">Политические процессы </w:t>
      </w:r>
      <w:r w:rsidR="009F2166" w:rsidRPr="00EE3C12">
        <w:rPr>
          <w:rFonts w:ascii="Times New Roman" w:eastAsia="Times New Roman" w:hAnsi="Times New Roman" w:cs="Times New Roman"/>
          <w:b/>
          <w:sz w:val="28"/>
          <w:szCs w:val="28"/>
        </w:rPr>
        <w:t>в странах Центральной Азии</w:t>
      </w:r>
    </w:p>
    <w:p w14:paraId="2C6C217D" w14:textId="7D6023CB" w:rsidR="00C20C3D" w:rsidRPr="00EE3C12" w:rsidRDefault="00333291" w:rsidP="00415C02">
      <w:pPr>
        <w:spacing w:after="120" w:line="240" w:lineRule="auto"/>
        <w:ind w:firstLine="709"/>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Политическая и экономическая ситуация в странах Центральной Азии после распада СССР. </w:t>
      </w:r>
      <w:r w:rsidR="009A4871" w:rsidRPr="00EE3C12">
        <w:rPr>
          <w:rFonts w:ascii="Times New Roman" w:eastAsia="Times New Roman" w:hAnsi="Times New Roman" w:cs="Times New Roman"/>
          <w:sz w:val="28"/>
          <w:szCs w:val="28"/>
        </w:rPr>
        <w:t xml:space="preserve">Специфика управленческого процесса в каждой из стран региона. Попытки демократизации по западному образцу и регионально-клановые практики. </w:t>
      </w:r>
      <w:r w:rsidR="00165C83" w:rsidRPr="00EE3C12">
        <w:rPr>
          <w:rFonts w:ascii="Times New Roman" w:eastAsia="Times New Roman" w:hAnsi="Times New Roman" w:cs="Times New Roman"/>
          <w:sz w:val="28"/>
          <w:szCs w:val="28"/>
        </w:rPr>
        <w:t>Советское экономическое наследие в странах региона. Проекты в нефтегазовой, водноэнергетической, аграрной, тра</w:t>
      </w:r>
      <w:r w:rsidR="00C20C3D" w:rsidRPr="00EE3C12">
        <w:rPr>
          <w:rFonts w:ascii="Times New Roman" w:eastAsia="Times New Roman" w:hAnsi="Times New Roman" w:cs="Times New Roman"/>
          <w:sz w:val="28"/>
          <w:szCs w:val="28"/>
        </w:rPr>
        <w:t xml:space="preserve">нспортно-логистической сферах. Попытки внутрирегиональных интеграционных процессов. </w:t>
      </w:r>
      <w:r w:rsidR="00CE6CB0" w:rsidRPr="00EE3C12">
        <w:rPr>
          <w:rFonts w:ascii="Times New Roman" w:eastAsia="Times New Roman" w:hAnsi="Times New Roman" w:cs="Times New Roman"/>
          <w:sz w:val="28"/>
          <w:szCs w:val="28"/>
        </w:rPr>
        <w:t xml:space="preserve">Межгосударственные конфликты. </w:t>
      </w:r>
      <w:r w:rsidR="00C20C3D" w:rsidRPr="00EE3C12">
        <w:rPr>
          <w:rFonts w:ascii="Times New Roman" w:eastAsia="Times New Roman" w:hAnsi="Times New Roman" w:cs="Times New Roman"/>
          <w:sz w:val="28"/>
          <w:szCs w:val="28"/>
        </w:rPr>
        <w:t>Участие стран Центральной Азии в интеграционных процессах на постсоветском пространстве: СНГ, Таможенный союз, Евразийский экономической союз, ОДКБ.</w:t>
      </w:r>
      <w:r w:rsidR="001A0A97" w:rsidRPr="00EE3C12">
        <w:rPr>
          <w:rFonts w:ascii="Times New Roman" w:eastAsia="Times New Roman" w:hAnsi="Times New Roman" w:cs="Times New Roman"/>
          <w:sz w:val="28"/>
          <w:szCs w:val="28"/>
        </w:rPr>
        <w:t xml:space="preserve"> </w:t>
      </w:r>
    </w:p>
    <w:p w14:paraId="10F91229" w14:textId="77777777" w:rsidR="00333291" w:rsidRPr="00EE3C12" w:rsidRDefault="00333291" w:rsidP="00560FE9">
      <w:pPr>
        <w:spacing w:after="120" w:line="240" w:lineRule="auto"/>
        <w:ind w:firstLine="709"/>
        <w:contextualSpacing/>
        <w:jc w:val="both"/>
        <w:rPr>
          <w:rFonts w:ascii="Times New Roman" w:eastAsia="Times New Roman" w:hAnsi="Times New Roman" w:cs="Times New Roman"/>
          <w:b/>
          <w:sz w:val="28"/>
          <w:szCs w:val="28"/>
        </w:rPr>
      </w:pPr>
    </w:p>
    <w:p w14:paraId="5DB2B717" w14:textId="2C26D38F" w:rsidR="00870DF3" w:rsidRPr="00EE3C12" w:rsidRDefault="009F2166" w:rsidP="00870DF3">
      <w:pPr>
        <w:spacing w:after="120" w:line="240" w:lineRule="auto"/>
        <w:ind w:firstLine="709"/>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Тема 8. Роль внешних акторов в странах Центральной Азии</w:t>
      </w:r>
    </w:p>
    <w:p w14:paraId="231D07DA" w14:textId="21F2B10D" w:rsidR="00560FE9" w:rsidRPr="00EE3C12" w:rsidRDefault="00870DF3" w:rsidP="00560FE9">
      <w:pPr>
        <w:spacing w:after="120" w:line="240" w:lineRule="auto"/>
        <w:ind w:firstLine="709"/>
        <w:contextualSpacing/>
        <w:jc w:val="both"/>
        <w:rPr>
          <w:rFonts w:ascii="Times New Roman" w:eastAsia="Times New Roman" w:hAnsi="Times New Roman" w:cs="Times New Roman"/>
          <w:sz w:val="28"/>
          <w:szCs w:val="24"/>
        </w:rPr>
      </w:pPr>
      <w:r w:rsidRPr="00EE3C12">
        <w:rPr>
          <w:rFonts w:ascii="Times New Roman" w:eastAsia="Times New Roman" w:hAnsi="Times New Roman" w:cs="Times New Roman"/>
          <w:sz w:val="28"/>
          <w:szCs w:val="24"/>
        </w:rPr>
        <w:t>Российская политика в Центральной Азии. Российские экономические и инфраструктурные проекты в регионе. Участие России в водноэнергетических проектах Киргизии</w:t>
      </w:r>
      <w:r w:rsidR="00CE6CB0" w:rsidRPr="00EE3C12">
        <w:rPr>
          <w:rFonts w:ascii="Times New Roman" w:eastAsia="Times New Roman" w:hAnsi="Times New Roman" w:cs="Times New Roman"/>
          <w:sz w:val="28"/>
          <w:szCs w:val="24"/>
        </w:rPr>
        <w:t xml:space="preserve"> и Таджикистане</w:t>
      </w:r>
      <w:r w:rsidRPr="00EE3C12">
        <w:rPr>
          <w:rFonts w:ascii="Times New Roman" w:eastAsia="Times New Roman" w:hAnsi="Times New Roman" w:cs="Times New Roman"/>
          <w:sz w:val="28"/>
          <w:szCs w:val="24"/>
        </w:rPr>
        <w:t xml:space="preserve">. Строительство </w:t>
      </w:r>
      <w:r w:rsidR="00CE6CB0" w:rsidRPr="00EE3C12">
        <w:rPr>
          <w:rFonts w:ascii="Times New Roman" w:eastAsia="Times New Roman" w:hAnsi="Times New Roman" w:cs="Times New Roman"/>
          <w:sz w:val="28"/>
          <w:szCs w:val="24"/>
        </w:rPr>
        <w:t>АЭС в Узбекистане. Нефтегазовый сектор Центральной Азии. Прикаспийское сотрудничество с Казахстаном и Туркменистаном. Роль России в обеспечении безопасности региона, в том числе в контексте афганской проблематики.</w:t>
      </w:r>
      <w:r w:rsidR="004A270E" w:rsidRPr="00EE3C12">
        <w:rPr>
          <w:rFonts w:ascii="Times New Roman" w:eastAsia="Times New Roman" w:hAnsi="Times New Roman" w:cs="Times New Roman"/>
          <w:sz w:val="28"/>
          <w:szCs w:val="24"/>
        </w:rPr>
        <w:t xml:space="preserve"> Российские гуманитарные проекты в регионе. </w:t>
      </w:r>
    </w:p>
    <w:p w14:paraId="75FD48A8" w14:textId="70A6BAD1" w:rsidR="0061507A" w:rsidRPr="00EE3C12" w:rsidRDefault="004A270E" w:rsidP="00415C02">
      <w:pPr>
        <w:spacing w:after="120" w:line="240" w:lineRule="auto"/>
        <w:ind w:firstLine="709"/>
        <w:contextualSpacing/>
        <w:jc w:val="both"/>
        <w:rPr>
          <w:rFonts w:ascii="Times New Roman" w:eastAsia="Times New Roman" w:hAnsi="Times New Roman" w:cs="Times New Roman"/>
          <w:sz w:val="28"/>
          <w:szCs w:val="24"/>
        </w:rPr>
      </w:pPr>
      <w:r w:rsidRPr="00EE3C12">
        <w:rPr>
          <w:rFonts w:ascii="Times New Roman" w:eastAsia="Times New Roman" w:hAnsi="Times New Roman" w:cs="Times New Roman"/>
          <w:sz w:val="28"/>
          <w:szCs w:val="24"/>
        </w:rPr>
        <w:t>Политика Китая в Центральной Азии. Инициатива «Пояса и пути». Основные приоритеты китайской региональной политики</w:t>
      </w:r>
      <w:r w:rsidR="00415C02" w:rsidRPr="00EE3C12">
        <w:rPr>
          <w:rFonts w:ascii="Times New Roman" w:eastAsia="Times New Roman" w:hAnsi="Times New Roman" w:cs="Times New Roman"/>
          <w:sz w:val="28"/>
          <w:szCs w:val="24"/>
        </w:rPr>
        <w:t xml:space="preserve">. </w:t>
      </w:r>
      <w:r w:rsidR="0061507A" w:rsidRPr="00EE3C12">
        <w:rPr>
          <w:rFonts w:ascii="Times New Roman" w:eastAsia="Times New Roman" w:hAnsi="Times New Roman" w:cs="Times New Roman"/>
          <w:sz w:val="28"/>
          <w:szCs w:val="24"/>
        </w:rPr>
        <w:t xml:space="preserve">Политика США и Евросоюза в Центральной Азии. Роль Афганистана в региональной политике стран Запада. </w:t>
      </w:r>
      <w:r w:rsidR="00415C02" w:rsidRPr="00EE3C12">
        <w:rPr>
          <w:rFonts w:ascii="Times New Roman" w:eastAsia="Times New Roman" w:hAnsi="Times New Roman" w:cs="Times New Roman"/>
          <w:sz w:val="28"/>
          <w:szCs w:val="24"/>
        </w:rPr>
        <w:t xml:space="preserve"> </w:t>
      </w:r>
      <w:r w:rsidR="0061507A" w:rsidRPr="00EE3C12">
        <w:rPr>
          <w:rFonts w:ascii="Times New Roman" w:eastAsia="Times New Roman" w:hAnsi="Times New Roman" w:cs="Times New Roman"/>
          <w:sz w:val="28"/>
          <w:szCs w:val="24"/>
        </w:rPr>
        <w:t xml:space="preserve">Политика Турции в Центральной Азии, ставка на развитие контактов по линии тюркоязычной общности. Экономические и культурные проекты Турции в регионе. Политика Ирана, Японии, Южной Кореи в Центральной Азии. </w:t>
      </w:r>
    </w:p>
    <w:p w14:paraId="2BC30240" w14:textId="77777777" w:rsidR="00560FE9" w:rsidRPr="00EE3C12" w:rsidRDefault="00560FE9" w:rsidP="00560FE9">
      <w:pPr>
        <w:spacing w:after="120" w:line="240" w:lineRule="auto"/>
        <w:contextualSpacing/>
        <w:jc w:val="both"/>
        <w:rPr>
          <w:rFonts w:ascii="Times New Roman" w:eastAsia="Times New Roman" w:hAnsi="Times New Roman" w:cs="Times New Roman"/>
          <w:bCs/>
          <w:sz w:val="28"/>
          <w:szCs w:val="24"/>
        </w:rPr>
      </w:pPr>
    </w:p>
    <w:p w14:paraId="6747F43B"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0" w:name="_Toc119487003"/>
      <w:bookmarkEnd w:id="8"/>
      <w:bookmarkEnd w:id="9"/>
      <w:r w:rsidRPr="00EE3C12">
        <w:rPr>
          <w:rFonts w:ascii="Times New Roman" w:eastAsia="Times New Roman" w:hAnsi="Times New Roman" w:cs="Times New Roman"/>
          <w:iCs/>
          <w:sz w:val="28"/>
          <w:szCs w:val="28"/>
        </w:rPr>
        <w:lastRenderedPageBreak/>
        <w:t xml:space="preserve">5.2. </w:t>
      </w:r>
      <w:r w:rsidRPr="00EE3C12">
        <w:rPr>
          <w:rFonts w:ascii="Times New Roman" w:eastAsia="Times New Roman" w:hAnsi="Times New Roman" w:cs="Times New Roman"/>
          <w:b/>
          <w:bCs/>
          <w:sz w:val="28"/>
          <w:szCs w:val="28"/>
        </w:rPr>
        <w:t>Учебно-тематический план</w:t>
      </w:r>
      <w:bookmarkEnd w:id="10"/>
    </w:p>
    <w:p w14:paraId="4E7159B1" w14:textId="77777777" w:rsidR="00560FE9" w:rsidRPr="00EE3C12" w:rsidRDefault="00560FE9" w:rsidP="00560FE9">
      <w:pPr>
        <w:spacing w:after="0" w:line="360" w:lineRule="auto"/>
        <w:jc w:val="right"/>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EE3C12" w:rsidRPr="00EE3C12" w14:paraId="0F2893D9" w14:textId="77777777" w:rsidTr="009E551D">
        <w:tc>
          <w:tcPr>
            <w:tcW w:w="567" w:type="dxa"/>
            <w:vMerge w:val="restart"/>
          </w:tcPr>
          <w:p w14:paraId="6D8AC878"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0399663"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C4B11EE"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П№п/п</w:t>
            </w:r>
          </w:p>
          <w:p w14:paraId="26FBB99F"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220CC8AD"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5F7B6C5D" w14:textId="77777777" w:rsidR="00560FE9" w:rsidRPr="00EE3C12" w:rsidRDefault="00560FE9" w:rsidP="009E551D">
            <w:pPr>
              <w:tabs>
                <w:tab w:val="left" w:pos="709"/>
                <w:tab w:val="left" w:pos="993"/>
              </w:tabs>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Наименование</w:t>
            </w:r>
          </w:p>
          <w:p w14:paraId="1CF90B9F" w14:textId="77777777" w:rsidR="00560FE9" w:rsidRPr="00EE3C12" w:rsidRDefault="00560FE9" w:rsidP="009E551D">
            <w:pPr>
              <w:tabs>
                <w:tab w:val="left" w:pos="709"/>
                <w:tab w:val="left" w:pos="993"/>
              </w:tabs>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 (разделов)</w:t>
            </w:r>
          </w:p>
          <w:p w14:paraId="193F9274" w14:textId="77777777" w:rsidR="00560FE9" w:rsidRPr="00EE3C12" w:rsidRDefault="00560FE9" w:rsidP="009E551D">
            <w:pPr>
              <w:tabs>
                <w:tab w:val="left" w:pos="709"/>
                <w:tab w:val="left" w:pos="993"/>
              </w:tabs>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дисциплины</w:t>
            </w:r>
          </w:p>
        </w:tc>
        <w:tc>
          <w:tcPr>
            <w:tcW w:w="4849" w:type="dxa"/>
            <w:gridSpan w:val="5"/>
          </w:tcPr>
          <w:p w14:paraId="36E22EC1" w14:textId="77777777" w:rsidR="00560FE9" w:rsidRPr="00EE3C12" w:rsidRDefault="00560FE9" w:rsidP="009E551D">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Трудоёмкость в часах</w:t>
            </w:r>
          </w:p>
        </w:tc>
        <w:tc>
          <w:tcPr>
            <w:tcW w:w="2664" w:type="dxa"/>
            <w:vMerge w:val="restart"/>
          </w:tcPr>
          <w:p w14:paraId="1E2867F3" w14:textId="77777777" w:rsidR="00560FE9" w:rsidRPr="00EE3C12" w:rsidRDefault="00560FE9" w:rsidP="009E551D">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Формы текущего контроля успеваемости</w:t>
            </w:r>
          </w:p>
        </w:tc>
      </w:tr>
      <w:tr w:rsidR="00EE3C12" w:rsidRPr="00EE3C12" w14:paraId="5E914C18" w14:textId="77777777" w:rsidTr="009E551D">
        <w:tc>
          <w:tcPr>
            <w:tcW w:w="567" w:type="dxa"/>
            <w:vMerge/>
          </w:tcPr>
          <w:p w14:paraId="22BC92A6"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3752A13A"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78000D60" w14:textId="77777777" w:rsidR="00560FE9" w:rsidRPr="00EE3C12" w:rsidRDefault="00560FE9" w:rsidP="009E551D">
            <w:pPr>
              <w:tabs>
                <w:tab w:val="left" w:pos="884"/>
                <w:tab w:val="left" w:pos="993"/>
              </w:tabs>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Всего </w:t>
            </w:r>
          </w:p>
          <w:p w14:paraId="350E1DE0" w14:textId="77777777" w:rsidR="00560FE9" w:rsidRPr="00EE3C12" w:rsidRDefault="00560FE9" w:rsidP="009E551D">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799CF9E8"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62C29D4"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374D56E6" w14:textId="77777777" w:rsidR="00560FE9" w:rsidRPr="00EE3C12" w:rsidRDefault="00560FE9" w:rsidP="009E551D">
            <w:pPr>
              <w:tabs>
                <w:tab w:val="left" w:pos="709"/>
                <w:tab w:val="left" w:pos="993"/>
              </w:tabs>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Сам. </w:t>
            </w:r>
          </w:p>
          <w:p w14:paraId="2D0B87D4" w14:textId="77777777" w:rsidR="00560FE9" w:rsidRPr="00EE3C12" w:rsidRDefault="00560FE9" w:rsidP="009E551D">
            <w:pPr>
              <w:tabs>
                <w:tab w:val="left" w:pos="709"/>
                <w:tab w:val="left" w:pos="993"/>
              </w:tabs>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работа</w:t>
            </w:r>
          </w:p>
          <w:p w14:paraId="2E66946D" w14:textId="77777777" w:rsidR="00560FE9" w:rsidRPr="00EE3C12" w:rsidRDefault="00560FE9" w:rsidP="009E551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3058ED38" w14:textId="77777777" w:rsidR="00560FE9" w:rsidRPr="00EE3C12" w:rsidRDefault="00560FE9" w:rsidP="009E551D">
            <w:pPr>
              <w:tabs>
                <w:tab w:val="left" w:pos="709"/>
                <w:tab w:val="left" w:pos="993"/>
              </w:tabs>
              <w:spacing w:after="0" w:line="240" w:lineRule="auto"/>
              <w:jc w:val="both"/>
              <w:rPr>
                <w:rFonts w:ascii="Times New Roman" w:eastAsia="Times New Roman" w:hAnsi="Times New Roman" w:cs="Times New Roman"/>
                <w:sz w:val="24"/>
                <w:szCs w:val="24"/>
              </w:rPr>
            </w:pPr>
          </w:p>
        </w:tc>
      </w:tr>
      <w:tr w:rsidR="00EE3C12" w:rsidRPr="00EE3C12" w14:paraId="73530227" w14:textId="77777777" w:rsidTr="009E551D">
        <w:trPr>
          <w:trHeight w:val="1623"/>
        </w:trPr>
        <w:tc>
          <w:tcPr>
            <w:tcW w:w="567" w:type="dxa"/>
            <w:vMerge/>
          </w:tcPr>
          <w:p w14:paraId="07210AE4"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19AB7BF6" w14:textId="77777777" w:rsidR="00560FE9" w:rsidRPr="00EE3C12" w:rsidRDefault="00560FE9" w:rsidP="009E551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62BF4982" w14:textId="77777777" w:rsidR="00560FE9" w:rsidRPr="00EE3C12" w:rsidRDefault="00560FE9" w:rsidP="009E551D">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5F73E275" w14:textId="77777777" w:rsidR="00560FE9" w:rsidRPr="00EE3C12" w:rsidRDefault="00560FE9" w:rsidP="009E551D">
            <w:pPr>
              <w:tabs>
                <w:tab w:val="left" w:pos="960"/>
                <w:tab w:val="left" w:pos="993"/>
              </w:tabs>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Общая, в т.ч.:</w:t>
            </w:r>
          </w:p>
        </w:tc>
        <w:tc>
          <w:tcPr>
            <w:tcW w:w="879" w:type="dxa"/>
          </w:tcPr>
          <w:p w14:paraId="7BC3815C" w14:textId="77777777" w:rsidR="00560FE9" w:rsidRPr="00EE3C12" w:rsidRDefault="00560FE9" w:rsidP="009E551D">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Лекции</w:t>
            </w:r>
          </w:p>
        </w:tc>
        <w:tc>
          <w:tcPr>
            <w:tcW w:w="1134" w:type="dxa"/>
          </w:tcPr>
          <w:p w14:paraId="1646A4FB" w14:textId="77777777" w:rsidR="00560FE9" w:rsidRPr="00EE3C12" w:rsidRDefault="00560FE9" w:rsidP="009E551D">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Семинары, практические  занятия</w:t>
            </w:r>
          </w:p>
        </w:tc>
        <w:tc>
          <w:tcPr>
            <w:tcW w:w="993" w:type="dxa"/>
            <w:vMerge/>
          </w:tcPr>
          <w:p w14:paraId="2F33DCB8" w14:textId="77777777" w:rsidR="00560FE9" w:rsidRPr="00EE3C12" w:rsidRDefault="00560FE9" w:rsidP="009E551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73A746C6" w14:textId="77777777" w:rsidR="00560FE9" w:rsidRPr="00EE3C12" w:rsidRDefault="00560FE9" w:rsidP="009E551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EE3C12" w:rsidRPr="00EE3C12" w14:paraId="377A193D" w14:textId="77777777" w:rsidTr="0007065E">
        <w:tc>
          <w:tcPr>
            <w:tcW w:w="567" w:type="dxa"/>
          </w:tcPr>
          <w:p w14:paraId="5286857B" w14:textId="77777777" w:rsidR="00144F3F" w:rsidRPr="00EE3C12" w:rsidRDefault="00144F3F" w:rsidP="009E551D">
            <w:pPr>
              <w:spacing w:after="0" w:line="36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w:t>
            </w:r>
          </w:p>
        </w:tc>
        <w:tc>
          <w:tcPr>
            <w:tcW w:w="2410" w:type="dxa"/>
          </w:tcPr>
          <w:p w14:paraId="0DBBAE82" w14:textId="69C4F816" w:rsidR="00144F3F" w:rsidRPr="00EE3C12" w:rsidRDefault="00144F3F" w:rsidP="009E551D">
            <w:pPr>
              <w:spacing w:after="0" w:line="240" w:lineRule="auto"/>
              <w:ind w:left="-71"/>
              <w:rPr>
                <w:rFonts w:ascii="Times New Roman" w:eastAsia="Times New Roman" w:hAnsi="Times New Roman" w:cs="Times New Roman"/>
                <w:bCs/>
                <w:sz w:val="24"/>
                <w:szCs w:val="24"/>
              </w:rPr>
            </w:pPr>
            <w:r w:rsidRPr="00EE3C12">
              <w:rPr>
                <w:rFonts w:ascii="Times New Roman" w:eastAsia="Times New Roman" w:hAnsi="Times New Roman" w:cs="Times New Roman"/>
                <w:sz w:val="28"/>
                <w:szCs w:val="28"/>
              </w:rPr>
              <w:t>Тема 1. «Постсоветское пространство» в системе международных отношений</w:t>
            </w:r>
          </w:p>
        </w:tc>
        <w:tc>
          <w:tcPr>
            <w:tcW w:w="851" w:type="dxa"/>
          </w:tcPr>
          <w:p w14:paraId="74225723" w14:textId="77777777" w:rsidR="00144F3F" w:rsidRPr="00EE3C12" w:rsidRDefault="00144F3F" w:rsidP="009E551D">
            <w:pPr>
              <w:spacing w:after="0" w:line="360" w:lineRule="auto"/>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14</w:t>
            </w:r>
          </w:p>
        </w:tc>
        <w:tc>
          <w:tcPr>
            <w:tcW w:w="992" w:type="dxa"/>
          </w:tcPr>
          <w:p w14:paraId="6475D678" w14:textId="77777777" w:rsidR="00144F3F" w:rsidRPr="00EE3C12" w:rsidRDefault="00144F3F" w:rsidP="009E551D">
            <w:pPr>
              <w:spacing w:after="0" w:line="360" w:lineRule="auto"/>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4</w:t>
            </w:r>
          </w:p>
        </w:tc>
        <w:tc>
          <w:tcPr>
            <w:tcW w:w="879" w:type="dxa"/>
          </w:tcPr>
          <w:p w14:paraId="17B1A412" w14:textId="77777777" w:rsidR="00144F3F" w:rsidRPr="00EE3C12" w:rsidRDefault="00144F3F" w:rsidP="009E551D">
            <w:pPr>
              <w:spacing w:after="0" w:line="360" w:lineRule="auto"/>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2</w:t>
            </w:r>
          </w:p>
        </w:tc>
        <w:tc>
          <w:tcPr>
            <w:tcW w:w="1134" w:type="dxa"/>
          </w:tcPr>
          <w:p w14:paraId="14EFFE4A" w14:textId="75B4AAA0" w:rsidR="00144F3F" w:rsidRPr="00EE3C12" w:rsidRDefault="00144F3F" w:rsidP="009E551D">
            <w:pPr>
              <w:spacing w:after="0" w:line="360" w:lineRule="auto"/>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 xml:space="preserve">   2</w:t>
            </w:r>
          </w:p>
        </w:tc>
        <w:tc>
          <w:tcPr>
            <w:tcW w:w="993" w:type="dxa"/>
          </w:tcPr>
          <w:p w14:paraId="55FB15C1" w14:textId="77777777" w:rsidR="00144F3F" w:rsidRPr="00EE3C12" w:rsidRDefault="00144F3F" w:rsidP="009E551D">
            <w:pPr>
              <w:spacing w:after="0" w:line="360" w:lineRule="auto"/>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10</w:t>
            </w:r>
          </w:p>
        </w:tc>
        <w:tc>
          <w:tcPr>
            <w:tcW w:w="2664" w:type="dxa"/>
          </w:tcPr>
          <w:p w14:paraId="1C7E61C9"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043E237F" w14:textId="77777777" w:rsidTr="0007065E">
        <w:tc>
          <w:tcPr>
            <w:tcW w:w="567" w:type="dxa"/>
          </w:tcPr>
          <w:p w14:paraId="6226FBFF"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2410" w:type="dxa"/>
          </w:tcPr>
          <w:p w14:paraId="0C9E4061" w14:textId="446E51C3" w:rsidR="00144F3F" w:rsidRPr="00EE3C12" w:rsidRDefault="00144F3F" w:rsidP="009E551D">
            <w:pPr>
              <w:spacing w:after="0" w:line="240" w:lineRule="auto"/>
              <w:ind w:left="-71"/>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sz w:val="28"/>
                <w:szCs w:val="28"/>
              </w:rPr>
              <w:t>Тема 2.  Внешняя политика России на постсоветском пространстве</w:t>
            </w:r>
          </w:p>
        </w:tc>
        <w:tc>
          <w:tcPr>
            <w:tcW w:w="851" w:type="dxa"/>
          </w:tcPr>
          <w:p w14:paraId="2E187B71" w14:textId="77777777" w:rsidR="00144F3F" w:rsidRPr="00EE3C12" w:rsidRDefault="00144F3F" w:rsidP="009E551D">
            <w:pPr>
              <w:spacing w:after="0" w:line="240" w:lineRule="auto"/>
              <w:ind w:left="-71"/>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13</w:t>
            </w:r>
          </w:p>
        </w:tc>
        <w:tc>
          <w:tcPr>
            <w:tcW w:w="992" w:type="dxa"/>
          </w:tcPr>
          <w:p w14:paraId="7C446C59"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879" w:type="dxa"/>
          </w:tcPr>
          <w:p w14:paraId="67FD8B6A" w14:textId="77777777"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tcPr>
          <w:p w14:paraId="04DA4FBB" w14:textId="77777777"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2</w:t>
            </w:r>
          </w:p>
        </w:tc>
        <w:tc>
          <w:tcPr>
            <w:tcW w:w="993" w:type="dxa"/>
          </w:tcPr>
          <w:p w14:paraId="463173D4"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9</w:t>
            </w:r>
          </w:p>
        </w:tc>
        <w:tc>
          <w:tcPr>
            <w:tcW w:w="2664" w:type="dxa"/>
          </w:tcPr>
          <w:p w14:paraId="72355D03"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289D065D" w14:textId="77777777" w:rsidTr="0007065E">
        <w:trPr>
          <w:trHeight w:val="1601"/>
        </w:trPr>
        <w:tc>
          <w:tcPr>
            <w:tcW w:w="567" w:type="dxa"/>
          </w:tcPr>
          <w:p w14:paraId="5EE465B9"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3.</w:t>
            </w:r>
          </w:p>
        </w:tc>
        <w:tc>
          <w:tcPr>
            <w:tcW w:w="2410" w:type="dxa"/>
          </w:tcPr>
          <w:p w14:paraId="7B1F58F3" w14:textId="574383A6" w:rsidR="00144F3F" w:rsidRPr="00EE3C12" w:rsidRDefault="00144F3F" w:rsidP="009E551D">
            <w:pPr>
              <w:spacing w:after="120" w:line="240" w:lineRule="auto"/>
              <w:rPr>
                <w:rFonts w:ascii="Times New Roman" w:eastAsia="Times New Roman" w:hAnsi="Times New Roman" w:cs="Times New Roman"/>
                <w:bCs/>
                <w:sz w:val="24"/>
                <w:szCs w:val="24"/>
              </w:rPr>
            </w:pPr>
            <w:r w:rsidRPr="00EE3C12">
              <w:rPr>
                <w:rFonts w:ascii="Times New Roman" w:eastAsia="Times New Roman" w:hAnsi="Times New Roman" w:cs="Times New Roman"/>
                <w:sz w:val="28"/>
                <w:szCs w:val="28"/>
              </w:rPr>
              <w:t>Тема 3.  Политические процессы на Украине, в Белоруссии и Молдове</w:t>
            </w:r>
          </w:p>
        </w:tc>
        <w:tc>
          <w:tcPr>
            <w:tcW w:w="851" w:type="dxa"/>
          </w:tcPr>
          <w:p w14:paraId="7CA44DF2" w14:textId="14F9FD6C" w:rsidR="00144F3F" w:rsidRPr="00EE3C12" w:rsidRDefault="00144F3F" w:rsidP="00144F3F">
            <w:pPr>
              <w:spacing w:after="0" w:line="240" w:lineRule="auto"/>
              <w:ind w:left="-71"/>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15</w:t>
            </w:r>
          </w:p>
        </w:tc>
        <w:tc>
          <w:tcPr>
            <w:tcW w:w="992" w:type="dxa"/>
          </w:tcPr>
          <w:p w14:paraId="464F3DDE" w14:textId="47BA156A"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6</w:t>
            </w:r>
          </w:p>
        </w:tc>
        <w:tc>
          <w:tcPr>
            <w:tcW w:w="879" w:type="dxa"/>
          </w:tcPr>
          <w:p w14:paraId="6905385A" w14:textId="19EECE04"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tcPr>
          <w:p w14:paraId="084FB236" w14:textId="04995C34"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4</w:t>
            </w:r>
          </w:p>
        </w:tc>
        <w:tc>
          <w:tcPr>
            <w:tcW w:w="993" w:type="dxa"/>
          </w:tcPr>
          <w:p w14:paraId="7474691A"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9</w:t>
            </w:r>
          </w:p>
        </w:tc>
        <w:tc>
          <w:tcPr>
            <w:tcW w:w="2664" w:type="dxa"/>
          </w:tcPr>
          <w:p w14:paraId="30F10016"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699BCE01" w14:textId="77777777" w:rsidTr="0007065E">
        <w:tc>
          <w:tcPr>
            <w:tcW w:w="567" w:type="dxa"/>
          </w:tcPr>
          <w:p w14:paraId="2B09E45F"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2410" w:type="dxa"/>
          </w:tcPr>
          <w:p w14:paraId="541E6107" w14:textId="77777777" w:rsidR="00144F3F" w:rsidRPr="00EE3C12" w:rsidRDefault="00144F3F" w:rsidP="0007065E">
            <w:pPr>
              <w:spacing w:after="120" w:line="240" w:lineRule="auto"/>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Тема 4. Роль внешних акторов на Украине, в Белоруссии и Молдове</w:t>
            </w:r>
          </w:p>
          <w:p w14:paraId="358AC809" w14:textId="2C7D2EB3" w:rsidR="00144F3F" w:rsidRPr="00EE3C12" w:rsidRDefault="00144F3F" w:rsidP="009E551D">
            <w:pPr>
              <w:spacing w:after="120" w:line="240" w:lineRule="auto"/>
              <w:rPr>
                <w:rFonts w:ascii="Times New Roman" w:eastAsia="Times New Roman" w:hAnsi="Times New Roman" w:cs="Times New Roman"/>
                <w:bCs/>
                <w:sz w:val="24"/>
                <w:szCs w:val="24"/>
              </w:rPr>
            </w:pPr>
            <w:r w:rsidRPr="00EE3C12">
              <w:rPr>
                <w:rFonts w:ascii="Times New Roman" w:eastAsia="Times New Roman" w:hAnsi="Times New Roman" w:cs="Times New Roman"/>
                <w:sz w:val="24"/>
                <w:szCs w:val="24"/>
              </w:rPr>
              <w:tab/>
            </w:r>
          </w:p>
        </w:tc>
        <w:tc>
          <w:tcPr>
            <w:tcW w:w="851" w:type="dxa"/>
          </w:tcPr>
          <w:p w14:paraId="2828CB9A" w14:textId="0AFD82E0" w:rsidR="00144F3F" w:rsidRPr="00EE3C12" w:rsidRDefault="00144F3F" w:rsidP="00144F3F">
            <w:pPr>
              <w:spacing w:after="0" w:line="240" w:lineRule="auto"/>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13</w:t>
            </w:r>
          </w:p>
        </w:tc>
        <w:tc>
          <w:tcPr>
            <w:tcW w:w="992" w:type="dxa"/>
          </w:tcPr>
          <w:p w14:paraId="40178D9D" w14:textId="72983E95"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879" w:type="dxa"/>
          </w:tcPr>
          <w:p w14:paraId="62A0A27D" w14:textId="2930E24C"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tcPr>
          <w:p w14:paraId="4786892D" w14:textId="13F71956"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2</w:t>
            </w:r>
          </w:p>
        </w:tc>
        <w:tc>
          <w:tcPr>
            <w:tcW w:w="993" w:type="dxa"/>
          </w:tcPr>
          <w:p w14:paraId="0F494F2E"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9</w:t>
            </w:r>
          </w:p>
        </w:tc>
        <w:tc>
          <w:tcPr>
            <w:tcW w:w="2664" w:type="dxa"/>
          </w:tcPr>
          <w:p w14:paraId="0A6F444C"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26B3B4F6" w14:textId="77777777" w:rsidTr="0007065E">
        <w:tc>
          <w:tcPr>
            <w:tcW w:w="567" w:type="dxa"/>
          </w:tcPr>
          <w:p w14:paraId="193AF79F"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5.</w:t>
            </w:r>
          </w:p>
        </w:tc>
        <w:tc>
          <w:tcPr>
            <w:tcW w:w="2410" w:type="dxa"/>
          </w:tcPr>
          <w:p w14:paraId="597544BE" w14:textId="77777777" w:rsidR="00144F3F" w:rsidRPr="00EE3C12" w:rsidRDefault="00144F3F" w:rsidP="0007065E">
            <w:pPr>
              <w:spacing w:after="120" w:line="240" w:lineRule="auto"/>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Тема 5. Политические процессы на Южном Кавказе</w:t>
            </w:r>
          </w:p>
          <w:p w14:paraId="063A60E3" w14:textId="77777777" w:rsidR="00144F3F" w:rsidRPr="00EE3C12" w:rsidRDefault="00144F3F" w:rsidP="009E551D">
            <w:pPr>
              <w:spacing w:after="0" w:line="240" w:lineRule="auto"/>
              <w:ind w:left="-71"/>
              <w:rPr>
                <w:rFonts w:ascii="Times New Roman" w:eastAsia="Times New Roman" w:hAnsi="Times New Roman" w:cs="Times New Roman"/>
                <w:bCs/>
                <w:sz w:val="24"/>
                <w:szCs w:val="24"/>
                <w:lang w:eastAsia="ru-RU"/>
              </w:rPr>
            </w:pPr>
          </w:p>
        </w:tc>
        <w:tc>
          <w:tcPr>
            <w:tcW w:w="851" w:type="dxa"/>
          </w:tcPr>
          <w:p w14:paraId="08A39AF1" w14:textId="77777777" w:rsidR="00144F3F" w:rsidRPr="00EE3C12" w:rsidRDefault="00144F3F" w:rsidP="009E551D">
            <w:pPr>
              <w:spacing w:after="0" w:line="240" w:lineRule="auto"/>
              <w:ind w:left="71"/>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13</w:t>
            </w:r>
          </w:p>
        </w:tc>
        <w:tc>
          <w:tcPr>
            <w:tcW w:w="992" w:type="dxa"/>
          </w:tcPr>
          <w:p w14:paraId="077BC50E" w14:textId="77777777"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879" w:type="dxa"/>
          </w:tcPr>
          <w:p w14:paraId="324351B9" w14:textId="77777777"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tcBorders>
              <w:bottom w:val="single" w:sz="4" w:space="0" w:color="000000"/>
            </w:tcBorders>
          </w:tcPr>
          <w:p w14:paraId="5BA3036B" w14:textId="77777777"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2</w:t>
            </w:r>
          </w:p>
        </w:tc>
        <w:tc>
          <w:tcPr>
            <w:tcW w:w="993" w:type="dxa"/>
          </w:tcPr>
          <w:p w14:paraId="17C6F837"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9</w:t>
            </w:r>
          </w:p>
        </w:tc>
        <w:tc>
          <w:tcPr>
            <w:tcW w:w="2664" w:type="dxa"/>
          </w:tcPr>
          <w:p w14:paraId="472D0F60"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2766B250" w14:textId="77777777" w:rsidTr="0007065E">
        <w:tc>
          <w:tcPr>
            <w:tcW w:w="567" w:type="dxa"/>
          </w:tcPr>
          <w:p w14:paraId="57320819"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6.</w:t>
            </w:r>
          </w:p>
        </w:tc>
        <w:tc>
          <w:tcPr>
            <w:tcW w:w="2410" w:type="dxa"/>
          </w:tcPr>
          <w:p w14:paraId="02DB2450" w14:textId="77777777" w:rsidR="00144F3F" w:rsidRPr="00EE3C12" w:rsidRDefault="00144F3F" w:rsidP="0007065E">
            <w:pPr>
              <w:spacing w:after="120" w:line="240" w:lineRule="auto"/>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Тема 6. Роль внешних акторов на Южном Кавказе</w:t>
            </w:r>
          </w:p>
          <w:p w14:paraId="356D92E8" w14:textId="77777777" w:rsidR="00144F3F" w:rsidRPr="00EE3C12" w:rsidRDefault="00144F3F" w:rsidP="009E551D">
            <w:pPr>
              <w:spacing w:after="0" w:line="240" w:lineRule="auto"/>
              <w:ind w:left="-71"/>
              <w:rPr>
                <w:rFonts w:ascii="Times New Roman" w:eastAsia="Times New Roman" w:hAnsi="Times New Roman" w:cs="Times New Roman"/>
                <w:bCs/>
                <w:sz w:val="24"/>
                <w:szCs w:val="24"/>
                <w:lang w:eastAsia="ru-RU"/>
              </w:rPr>
            </w:pPr>
          </w:p>
        </w:tc>
        <w:tc>
          <w:tcPr>
            <w:tcW w:w="851" w:type="dxa"/>
          </w:tcPr>
          <w:p w14:paraId="47A9905E" w14:textId="77777777" w:rsidR="00144F3F" w:rsidRPr="00EE3C12" w:rsidRDefault="00144F3F" w:rsidP="009E551D">
            <w:pPr>
              <w:spacing w:after="0" w:line="240" w:lineRule="auto"/>
              <w:ind w:left="71"/>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13</w:t>
            </w:r>
          </w:p>
        </w:tc>
        <w:tc>
          <w:tcPr>
            <w:tcW w:w="992" w:type="dxa"/>
          </w:tcPr>
          <w:p w14:paraId="4F1447EE" w14:textId="77777777"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879" w:type="dxa"/>
          </w:tcPr>
          <w:p w14:paraId="581850DF"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shd w:val="clear" w:color="auto" w:fill="FFFFFF"/>
          </w:tcPr>
          <w:p w14:paraId="37E36BEE" w14:textId="77777777"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2</w:t>
            </w:r>
          </w:p>
        </w:tc>
        <w:tc>
          <w:tcPr>
            <w:tcW w:w="993" w:type="dxa"/>
          </w:tcPr>
          <w:p w14:paraId="2AB05909"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9</w:t>
            </w:r>
          </w:p>
        </w:tc>
        <w:tc>
          <w:tcPr>
            <w:tcW w:w="2664" w:type="dxa"/>
          </w:tcPr>
          <w:p w14:paraId="4A54845D"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431A5004" w14:textId="77777777" w:rsidTr="0007065E">
        <w:tc>
          <w:tcPr>
            <w:tcW w:w="567" w:type="dxa"/>
          </w:tcPr>
          <w:p w14:paraId="29D36854"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7.</w:t>
            </w:r>
          </w:p>
        </w:tc>
        <w:tc>
          <w:tcPr>
            <w:tcW w:w="2410" w:type="dxa"/>
          </w:tcPr>
          <w:p w14:paraId="2C0CCB22" w14:textId="77777777" w:rsidR="00144F3F" w:rsidRPr="00EE3C12" w:rsidRDefault="00144F3F" w:rsidP="0007065E">
            <w:pPr>
              <w:spacing w:after="120" w:line="240" w:lineRule="auto"/>
              <w:contextualSpacing/>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Тема 7. </w:t>
            </w:r>
            <w:r w:rsidRPr="00EE3C12">
              <w:rPr>
                <w:rFonts w:ascii="Times New Roman" w:eastAsia="Times New Roman" w:hAnsi="Times New Roman" w:cs="Times New Roman"/>
                <w:sz w:val="28"/>
                <w:szCs w:val="28"/>
              </w:rPr>
              <w:lastRenderedPageBreak/>
              <w:t>Политические процессы в странах Центральной Азии</w:t>
            </w:r>
          </w:p>
          <w:p w14:paraId="2E561A03" w14:textId="77777777" w:rsidR="00144F3F" w:rsidRPr="00EE3C12" w:rsidRDefault="00144F3F" w:rsidP="009E551D">
            <w:pPr>
              <w:spacing w:after="0" w:line="240" w:lineRule="auto"/>
              <w:ind w:left="-71"/>
              <w:rPr>
                <w:rFonts w:ascii="Times New Roman" w:eastAsia="Times New Roman" w:hAnsi="Times New Roman" w:cs="Times New Roman"/>
                <w:bCs/>
                <w:sz w:val="24"/>
                <w:szCs w:val="24"/>
                <w:lang w:eastAsia="ru-RU"/>
              </w:rPr>
            </w:pPr>
          </w:p>
        </w:tc>
        <w:tc>
          <w:tcPr>
            <w:tcW w:w="851" w:type="dxa"/>
          </w:tcPr>
          <w:p w14:paraId="3830A11C" w14:textId="77777777" w:rsidR="00144F3F" w:rsidRPr="00EE3C12" w:rsidRDefault="00144F3F" w:rsidP="009E551D">
            <w:pPr>
              <w:spacing w:after="0" w:line="240" w:lineRule="auto"/>
              <w:ind w:left="71"/>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lastRenderedPageBreak/>
              <w:t>13</w:t>
            </w:r>
          </w:p>
        </w:tc>
        <w:tc>
          <w:tcPr>
            <w:tcW w:w="992" w:type="dxa"/>
          </w:tcPr>
          <w:p w14:paraId="3CA1759B" w14:textId="77777777"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879" w:type="dxa"/>
          </w:tcPr>
          <w:p w14:paraId="19298B43"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tcPr>
          <w:p w14:paraId="69D0358C" w14:textId="77777777"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2</w:t>
            </w:r>
          </w:p>
        </w:tc>
        <w:tc>
          <w:tcPr>
            <w:tcW w:w="993" w:type="dxa"/>
          </w:tcPr>
          <w:p w14:paraId="73A31C24"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9</w:t>
            </w:r>
          </w:p>
        </w:tc>
        <w:tc>
          <w:tcPr>
            <w:tcW w:w="2664" w:type="dxa"/>
          </w:tcPr>
          <w:p w14:paraId="537B7A94"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w:t>
            </w:r>
          </w:p>
        </w:tc>
      </w:tr>
      <w:tr w:rsidR="00EE3C12" w:rsidRPr="00EE3C12" w14:paraId="3A32E082" w14:textId="77777777" w:rsidTr="0007065E">
        <w:tc>
          <w:tcPr>
            <w:tcW w:w="567" w:type="dxa"/>
          </w:tcPr>
          <w:p w14:paraId="637C7188"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8.</w:t>
            </w:r>
          </w:p>
        </w:tc>
        <w:tc>
          <w:tcPr>
            <w:tcW w:w="2410" w:type="dxa"/>
          </w:tcPr>
          <w:p w14:paraId="381C6492" w14:textId="01D9A86E" w:rsidR="00144F3F" w:rsidRPr="00EE3C12" w:rsidRDefault="00144F3F" w:rsidP="009E551D">
            <w:pPr>
              <w:spacing w:after="0" w:line="240" w:lineRule="auto"/>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sz w:val="28"/>
                <w:szCs w:val="28"/>
              </w:rPr>
              <w:t>Тема 8. Роль внешних акторов в странах Центральной Азии</w:t>
            </w:r>
          </w:p>
        </w:tc>
        <w:tc>
          <w:tcPr>
            <w:tcW w:w="851" w:type="dxa"/>
          </w:tcPr>
          <w:p w14:paraId="344AF9AD" w14:textId="77777777" w:rsidR="00144F3F" w:rsidRPr="00EE3C12" w:rsidRDefault="00144F3F" w:rsidP="009E551D">
            <w:pPr>
              <w:spacing w:after="0" w:line="240" w:lineRule="auto"/>
              <w:ind w:left="-71"/>
              <w:jc w:val="center"/>
              <w:rPr>
                <w:rFonts w:ascii="Times New Roman" w:eastAsia="Times New Roman" w:hAnsi="Times New Roman" w:cs="Times New Roman"/>
                <w:bCs/>
                <w:sz w:val="24"/>
                <w:szCs w:val="24"/>
                <w:lang w:eastAsia="ru-RU"/>
              </w:rPr>
            </w:pPr>
            <w:r w:rsidRPr="00EE3C12">
              <w:rPr>
                <w:rFonts w:ascii="Times New Roman" w:eastAsia="Times New Roman" w:hAnsi="Times New Roman" w:cs="Times New Roman"/>
                <w:bCs/>
                <w:sz w:val="24"/>
                <w:szCs w:val="24"/>
                <w:lang w:eastAsia="ru-RU"/>
              </w:rPr>
              <w:t>14</w:t>
            </w:r>
          </w:p>
        </w:tc>
        <w:tc>
          <w:tcPr>
            <w:tcW w:w="992" w:type="dxa"/>
          </w:tcPr>
          <w:p w14:paraId="3B592403"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4</w:t>
            </w:r>
          </w:p>
        </w:tc>
        <w:tc>
          <w:tcPr>
            <w:tcW w:w="879" w:type="dxa"/>
          </w:tcPr>
          <w:p w14:paraId="65C74979" w14:textId="77777777" w:rsidR="00144F3F" w:rsidRPr="00EE3C12" w:rsidRDefault="00144F3F" w:rsidP="009E551D">
            <w:pPr>
              <w:spacing w:after="0" w:line="240" w:lineRule="auto"/>
              <w:ind w:left="34"/>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2</w:t>
            </w:r>
          </w:p>
        </w:tc>
        <w:tc>
          <w:tcPr>
            <w:tcW w:w="1134" w:type="dxa"/>
          </w:tcPr>
          <w:p w14:paraId="295AA49D" w14:textId="77777777" w:rsidR="00144F3F" w:rsidRPr="00EE3C12" w:rsidRDefault="00144F3F" w:rsidP="009E551D">
            <w:pPr>
              <w:spacing w:after="0" w:line="240" w:lineRule="auto"/>
              <w:ind w:left="340"/>
              <w:jc w:val="center"/>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2</w:t>
            </w:r>
          </w:p>
        </w:tc>
        <w:tc>
          <w:tcPr>
            <w:tcW w:w="993" w:type="dxa"/>
          </w:tcPr>
          <w:p w14:paraId="1569E5F7" w14:textId="77777777" w:rsidR="00144F3F" w:rsidRPr="00EE3C12" w:rsidRDefault="00144F3F" w:rsidP="009E551D">
            <w:pPr>
              <w:spacing w:after="0" w:line="240" w:lineRule="auto"/>
              <w:ind w:left="-108"/>
              <w:jc w:val="center"/>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10</w:t>
            </w:r>
          </w:p>
        </w:tc>
        <w:tc>
          <w:tcPr>
            <w:tcW w:w="2664" w:type="dxa"/>
          </w:tcPr>
          <w:p w14:paraId="1AA800C9" w14:textId="77777777" w:rsidR="00144F3F" w:rsidRPr="00EE3C12" w:rsidRDefault="00144F3F" w:rsidP="009E551D">
            <w:pPr>
              <w:spacing w:after="0" w:line="240" w:lineRule="auto"/>
              <w:ind w:left="-71"/>
              <w:rPr>
                <w:rFonts w:ascii="Times New Roman" w:eastAsia="Times New Roman" w:hAnsi="Times New Roman" w:cs="Times New Roman"/>
                <w:b/>
                <w:bCs/>
                <w:sz w:val="24"/>
                <w:szCs w:val="24"/>
              </w:rPr>
            </w:pPr>
            <w:r w:rsidRPr="00EE3C12">
              <w:rPr>
                <w:rFonts w:ascii="Times New Roman" w:eastAsia="Times New Roman" w:hAnsi="Times New Roman" w:cs="Times New Roman"/>
                <w:bCs/>
                <w:sz w:val="24"/>
                <w:szCs w:val="24"/>
                <w:lang w:eastAsia="ru-RU"/>
              </w:rPr>
              <w:t>Опрос, дискуссия, самостоятельная  работа, контрольная работа</w:t>
            </w:r>
          </w:p>
        </w:tc>
      </w:tr>
      <w:tr w:rsidR="00EE3C12" w:rsidRPr="00EE3C12" w14:paraId="292DE197" w14:textId="77777777" w:rsidTr="009E551D">
        <w:tc>
          <w:tcPr>
            <w:tcW w:w="567" w:type="dxa"/>
          </w:tcPr>
          <w:p w14:paraId="4CDBABA0" w14:textId="77777777" w:rsidR="00144F3F" w:rsidRPr="00EE3C12" w:rsidRDefault="00144F3F" w:rsidP="009E551D">
            <w:pPr>
              <w:spacing w:after="0" w:line="240" w:lineRule="auto"/>
              <w:jc w:val="center"/>
              <w:rPr>
                <w:rFonts w:ascii="Times New Roman" w:eastAsia="Times New Roman" w:hAnsi="Times New Roman" w:cs="Times New Roman"/>
                <w:sz w:val="24"/>
                <w:szCs w:val="24"/>
              </w:rPr>
            </w:pPr>
          </w:p>
        </w:tc>
        <w:tc>
          <w:tcPr>
            <w:tcW w:w="2410" w:type="dxa"/>
            <w:vAlign w:val="center"/>
          </w:tcPr>
          <w:p w14:paraId="2253EF25" w14:textId="77777777" w:rsidR="00144F3F" w:rsidRPr="00EE3C12" w:rsidRDefault="00144F3F" w:rsidP="009E551D">
            <w:pPr>
              <w:spacing w:after="0" w:line="240" w:lineRule="auto"/>
              <w:ind w:left="-71"/>
              <w:rPr>
                <w:rFonts w:ascii="Times New Roman" w:eastAsia="Times New Roman" w:hAnsi="Times New Roman" w:cs="Times New Roman"/>
                <w:bCs/>
                <w:sz w:val="24"/>
                <w:szCs w:val="24"/>
                <w:lang w:eastAsia="ru-RU"/>
              </w:rPr>
            </w:pPr>
          </w:p>
        </w:tc>
        <w:tc>
          <w:tcPr>
            <w:tcW w:w="851" w:type="dxa"/>
          </w:tcPr>
          <w:p w14:paraId="090A2600" w14:textId="77777777" w:rsidR="00144F3F" w:rsidRPr="00EE3C12" w:rsidRDefault="00144F3F" w:rsidP="009E551D">
            <w:pPr>
              <w:spacing w:after="0" w:line="240" w:lineRule="auto"/>
              <w:ind w:left="-71"/>
              <w:jc w:val="center"/>
              <w:rPr>
                <w:rFonts w:ascii="Times New Roman" w:eastAsia="Times New Roman" w:hAnsi="Times New Roman" w:cs="Times New Roman"/>
                <w:b/>
                <w:bCs/>
                <w:sz w:val="24"/>
                <w:szCs w:val="24"/>
                <w:lang w:eastAsia="ru-RU"/>
              </w:rPr>
            </w:pPr>
            <w:r w:rsidRPr="00EE3C12">
              <w:rPr>
                <w:rFonts w:ascii="Times New Roman" w:eastAsia="Times New Roman" w:hAnsi="Times New Roman" w:cs="Times New Roman"/>
                <w:b/>
                <w:bCs/>
                <w:sz w:val="24"/>
                <w:szCs w:val="24"/>
                <w:lang w:eastAsia="ru-RU"/>
              </w:rPr>
              <w:t>108</w:t>
            </w:r>
          </w:p>
        </w:tc>
        <w:tc>
          <w:tcPr>
            <w:tcW w:w="992" w:type="dxa"/>
          </w:tcPr>
          <w:p w14:paraId="65609362" w14:textId="77777777" w:rsidR="00144F3F" w:rsidRPr="00EE3C12" w:rsidRDefault="00144F3F" w:rsidP="009E551D">
            <w:pPr>
              <w:spacing w:after="0" w:line="240" w:lineRule="auto"/>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34</w:t>
            </w:r>
          </w:p>
        </w:tc>
        <w:tc>
          <w:tcPr>
            <w:tcW w:w="879" w:type="dxa"/>
          </w:tcPr>
          <w:p w14:paraId="4502F815" w14:textId="77777777" w:rsidR="00144F3F" w:rsidRPr="00EE3C12" w:rsidRDefault="00144F3F" w:rsidP="009E551D">
            <w:pPr>
              <w:spacing w:after="0" w:line="240" w:lineRule="auto"/>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16</w:t>
            </w:r>
          </w:p>
        </w:tc>
        <w:tc>
          <w:tcPr>
            <w:tcW w:w="1134" w:type="dxa"/>
          </w:tcPr>
          <w:p w14:paraId="1DF42389" w14:textId="77777777" w:rsidR="00144F3F" w:rsidRPr="00EE3C12" w:rsidRDefault="00144F3F" w:rsidP="009E551D">
            <w:pPr>
              <w:spacing w:after="0" w:line="240" w:lineRule="auto"/>
              <w:ind w:left="340"/>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18</w:t>
            </w:r>
          </w:p>
        </w:tc>
        <w:tc>
          <w:tcPr>
            <w:tcW w:w="993" w:type="dxa"/>
          </w:tcPr>
          <w:p w14:paraId="3A03F372" w14:textId="77777777" w:rsidR="00144F3F" w:rsidRPr="00EE3C12" w:rsidRDefault="00144F3F" w:rsidP="009E551D">
            <w:pPr>
              <w:spacing w:after="0" w:line="240" w:lineRule="auto"/>
              <w:ind w:left="-108"/>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74</w:t>
            </w:r>
          </w:p>
        </w:tc>
        <w:tc>
          <w:tcPr>
            <w:tcW w:w="2664" w:type="dxa"/>
          </w:tcPr>
          <w:p w14:paraId="449F2A7D" w14:textId="77777777" w:rsidR="00144F3F" w:rsidRPr="00EE3C12" w:rsidRDefault="00144F3F" w:rsidP="009E551D">
            <w:pPr>
              <w:spacing w:after="0" w:line="240" w:lineRule="auto"/>
              <w:ind w:left="-108"/>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Согласно учебному плану: контрольная работа</w:t>
            </w:r>
          </w:p>
        </w:tc>
      </w:tr>
      <w:tr w:rsidR="00EE3C12" w:rsidRPr="00EE3C12" w14:paraId="38D103C7" w14:textId="77777777" w:rsidTr="009E551D">
        <w:tc>
          <w:tcPr>
            <w:tcW w:w="2977" w:type="dxa"/>
            <w:gridSpan w:val="2"/>
          </w:tcPr>
          <w:p w14:paraId="60343213" w14:textId="77777777" w:rsidR="00144F3F" w:rsidRPr="00EE3C12" w:rsidRDefault="00144F3F" w:rsidP="009E551D">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Итого в%</w:t>
            </w:r>
          </w:p>
        </w:tc>
        <w:tc>
          <w:tcPr>
            <w:tcW w:w="851" w:type="dxa"/>
          </w:tcPr>
          <w:p w14:paraId="4D71E309" w14:textId="77777777" w:rsidR="00144F3F" w:rsidRPr="00EE3C12" w:rsidRDefault="00144F3F" w:rsidP="009E551D">
            <w:pPr>
              <w:spacing w:after="0" w:line="360" w:lineRule="auto"/>
              <w:ind w:left="-108"/>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100</w:t>
            </w:r>
          </w:p>
        </w:tc>
        <w:tc>
          <w:tcPr>
            <w:tcW w:w="992" w:type="dxa"/>
          </w:tcPr>
          <w:p w14:paraId="251FABD5" w14:textId="77777777" w:rsidR="00144F3F" w:rsidRPr="00EE3C12" w:rsidRDefault="00144F3F" w:rsidP="009E551D">
            <w:pPr>
              <w:tabs>
                <w:tab w:val="left" w:pos="709"/>
                <w:tab w:val="left" w:pos="993"/>
              </w:tabs>
              <w:spacing w:after="0" w:line="360" w:lineRule="auto"/>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31</w:t>
            </w:r>
          </w:p>
        </w:tc>
        <w:tc>
          <w:tcPr>
            <w:tcW w:w="879" w:type="dxa"/>
          </w:tcPr>
          <w:p w14:paraId="4B0FE2DE" w14:textId="77777777" w:rsidR="00144F3F" w:rsidRPr="00EE3C12" w:rsidRDefault="00144F3F" w:rsidP="009E551D">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47</w:t>
            </w:r>
          </w:p>
        </w:tc>
        <w:tc>
          <w:tcPr>
            <w:tcW w:w="1134" w:type="dxa"/>
          </w:tcPr>
          <w:p w14:paraId="3B7F4C58" w14:textId="77777777" w:rsidR="00144F3F" w:rsidRPr="00EE3C12" w:rsidRDefault="00144F3F" w:rsidP="009E551D">
            <w:pPr>
              <w:spacing w:after="0" w:line="360" w:lineRule="auto"/>
              <w:ind w:firstLine="33"/>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53</w:t>
            </w:r>
          </w:p>
        </w:tc>
        <w:tc>
          <w:tcPr>
            <w:tcW w:w="993" w:type="dxa"/>
          </w:tcPr>
          <w:p w14:paraId="1DA0A2D0" w14:textId="77777777" w:rsidR="00144F3F" w:rsidRPr="00EE3C12" w:rsidRDefault="00144F3F" w:rsidP="009E551D">
            <w:pPr>
              <w:spacing w:after="0" w:line="360" w:lineRule="auto"/>
              <w:ind w:left="-108" w:firstLine="33"/>
              <w:jc w:val="center"/>
              <w:rPr>
                <w:rFonts w:ascii="Times New Roman" w:eastAsia="Times New Roman" w:hAnsi="Times New Roman" w:cs="Times New Roman"/>
                <w:b/>
                <w:sz w:val="24"/>
                <w:szCs w:val="24"/>
              </w:rPr>
            </w:pPr>
            <w:r w:rsidRPr="00EE3C12">
              <w:rPr>
                <w:rFonts w:ascii="Times New Roman" w:eastAsia="Times New Roman" w:hAnsi="Times New Roman" w:cs="Times New Roman"/>
                <w:b/>
                <w:sz w:val="24"/>
                <w:szCs w:val="24"/>
              </w:rPr>
              <w:t>69</w:t>
            </w:r>
          </w:p>
        </w:tc>
        <w:tc>
          <w:tcPr>
            <w:tcW w:w="2664" w:type="dxa"/>
          </w:tcPr>
          <w:p w14:paraId="3692CD0C" w14:textId="77777777" w:rsidR="00144F3F" w:rsidRPr="00EE3C12" w:rsidRDefault="00144F3F" w:rsidP="009E551D">
            <w:pPr>
              <w:spacing w:after="0" w:line="360" w:lineRule="auto"/>
              <w:jc w:val="both"/>
              <w:rPr>
                <w:rFonts w:ascii="Times New Roman" w:eastAsia="Times New Roman" w:hAnsi="Times New Roman" w:cs="Times New Roman"/>
                <w:b/>
                <w:sz w:val="24"/>
                <w:szCs w:val="24"/>
              </w:rPr>
            </w:pPr>
          </w:p>
        </w:tc>
      </w:tr>
    </w:tbl>
    <w:p w14:paraId="458AA888"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1" w:name="_Toc119487004"/>
      <w:r w:rsidRPr="00EE3C12">
        <w:rPr>
          <w:rFonts w:ascii="Times New Roman" w:eastAsia="Times New Roman" w:hAnsi="Times New Roman" w:cs="Times New Roman"/>
          <w:sz w:val="28"/>
          <w:szCs w:val="28"/>
        </w:rPr>
        <w:t xml:space="preserve">5.3. </w:t>
      </w:r>
      <w:r w:rsidRPr="00EE3C12">
        <w:rPr>
          <w:rFonts w:ascii="Times New Roman" w:eastAsia="Times New Roman" w:hAnsi="Times New Roman" w:cs="Times New Roman"/>
          <w:b/>
          <w:bCs/>
          <w:sz w:val="28"/>
          <w:szCs w:val="28"/>
        </w:rPr>
        <w:t>Содержание семинаров и практических занятий</w:t>
      </w:r>
      <w:bookmarkEnd w:id="11"/>
    </w:p>
    <w:p w14:paraId="73704EEE" w14:textId="77777777" w:rsidR="00560FE9" w:rsidRPr="00EE3C12" w:rsidRDefault="00560FE9" w:rsidP="00560FE9">
      <w:pPr>
        <w:tabs>
          <w:tab w:val="left" w:pos="709"/>
          <w:tab w:val="left" w:pos="993"/>
        </w:tabs>
        <w:spacing w:after="0" w:line="360" w:lineRule="auto"/>
        <w:jc w:val="right"/>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4089"/>
        <w:gridCol w:w="2404"/>
      </w:tblGrid>
      <w:tr w:rsidR="00EE3C12" w:rsidRPr="00EE3C12" w14:paraId="5FF99FA0" w14:textId="77777777" w:rsidTr="009E551D">
        <w:tc>
          <w:tcPr>
            <w:tcW w:w="3146" w:type="dxa"/>
          </w:tcPr>
          <w:p w14:paraId="36910562"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
                <w:sz w:val="24"/>
                <w:szCs w:val="24"/>
              </w:rPr>
              <w:t>Наименование тем (разделов) дисциплины</w:t>
            </w:r>
          </w:p>
        </w:tc>
        <w:tc>
          <w:tcPr>
            <w:tcW w:w="4089" w:type="dxa"/>
          </w:tcPr>
          <w:p w14:paraId="7488636E" w14:textId="77777777" w:rsidR="00560FE9" w:rsidRPr="00EE3C12" w:rsidRDefault="00560FE9" w:rsidP="009E551D">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2F5B6334"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
                <w:sz w:val="24"/>
                <w:szCs w:val="24"/>
              </w:rPr>
              <w:t>Формы проведения занятий</w:t>
            </w:r>
          </w:p>
        </w:tc>
      </w:tr>
      <w:tr w:rsidR="00EE3C12" w:rsidRPr="00EE3C12" w14:paraId="1E506E8E" w14:textId="77777777" w:rsidTr="009E551D">
        <w:tc>
          <w:tcPr>
            <w:tcW w:w="3146" w:type="dxa"/>
          </w:tcPr>
          <w:p w14:paraId="066D9FE2" w14:textId="105A5FC3" w:rsidR="00560FE9" w:rsidRPr="00EE3C12" w:rsidRDefault="007347F2" w:rsidP="009E551D">
            <w:pPr>
              <w:spacing w:after="0" w:line="240" w:lineRule="auto"/>
              <w:rPr>
                <w:rFonts w:ascii="Times New Roman" w:eastAsia="Times New Roman" w:hAnsi="Times New Roman" w:cs="Times New Roman"/>
                <w:bCs/>
                <w:sz w:val="24"/>
                <w:szCs w:val="24"/>
              </w:rPr>
            </w:pPr>
            <w:r w:rsidRPr="00EE3C12">
              <w:rPr>
                <w:rFonts w:ascii="Times New Roman" w:eastAsia="Times New Roman" w:hAnsi="Times New Roman" w:cs="Times New Roman"/>
                <w:sz w:val="24"/>
                <w:szCs w:val="24"/>
              </w:rPr>
              <w:t xml:space="preserve">Тема 1. </w:t>
            </w:r>
            <w:r w:rsidR="00F14E3C" w:rsidRPr="00EE3C12">
              <w:rPr>
                <w:rFonts w:ascii="Times New Roman" w:eastAsia="Times New Roman" w:hAnsi="Times New Roman" w:cs="Times New Roman"/>
                <w:sz w:val="24"/>
                <w:szCs w:val="24"/>
              </w:rPr>
              <w:t>Постсоветское пространство</w:t>
            </w:r>
            <w:r w:rsidRPr="00EE3C12">
              <w:rPr>
                <w:rFonts w:ascii="Times New Roman" w:eastAsia="Times New Roman" w:hAnsi="Times New Roman" w:cs="Times New Roman"/>
                <w:sz w:val="24"/>
                <w:szCs w:val="24"/>
              </w:rPr>
              <w:t xml:space="preserve"> в системе международных отношений</w:t>
            </w:r>
          </w:p>
        </w:tc>
        <w:tc>
          <w:tcPr>
            <w:tcW w:w="4089" w:type="dxa"/>
          </w:tcPr>
          <w:p w14:paraId="369B6403" w14:textId="5E9BD8D4" w:rsidR="00560FE9" w:rsidRPr="00EE3C12" w:rsidRDefault="004418B2" w:rsidP="009E551D">
            <w:pPr>
              <w:spacing w:after="0" w:line="240" w:lineRule="auto"/>
              <w:jc w:val="both"/>
              <w:rPr>
                <w:rFonts w:ascii="Times New Roman" w:eastAsia="Times New Roman" w:hAnsi="Times New Roman" w:cs="Times New Roman"/>
                <w:sz w:val="24"/>
                <w:szCs w:val="24"/>
                <w:lang w:eastAsia="ru-RU"/>
              </w:rPr>
            </w:pPr>
            <w:r w:rsidRPr="00EE3C12">
              <w:rPr>
                <w:rFonts w:ascii="Times New Roman" w:eastAsia="Times New Roman" w:hAnsi="Times New Roman" w:cs="Times New Roman"/>
                <w:sz w:val="24"/>
                <w:szCs w:val="24"/>
              </w:rPr>
              <w:t xml:space="preserve">Обсуждение литературы по теме семинара. </w:t>
            </w:r>
            <w:r w:rsidRPr="00EE3C12">
              <w:rPr>
                <w:rFonts w:ascii="Times New Roman" w:eastAsia="Times New Roman" w:hAnsi="Times New Roman" w:cs="Times New Roman"/>
                <w:sz w:val="24"/>
                <w:szCs w:val="24"/>
                <w:lang w:eastAsia="ru-RU"/>
              </w:rPr>
              <w:t xml:space="preserve">Предпосылки распада СССР. Современное положение стран постсоветского пространства в системе международных отношений. СНГ – вызовы, риски, внутренние и внешние процессы. </w:t>
            </w:r>
            <w:r w:rsidR="00560FE9" w:rsidRPr="00EE3C12">
              <w:rPr>
                <w:rFonts w:ascii="Times New Roman" w:eastAsia="Times New Roman" w:hAnsi="Times New Roman" w:cs="Times New Roman"/>
                <w:sz w:val="24"/>
                <w:szCs w:val="24"/>
              </w:rPr>
              <w:t>8: 1,2,3</w:t>
            </w:r>
            <w:r w:rsidR="00F9330E" w:rsidRPr="00EE3C12">
              <w:rPr>
                <w:rFonts w:ascii="Times New Roman" w:eastAsia="Times New Roman" w:hAnsi="Times New Roman" w:cs="Times New Roman"/>
                <w:sz w:val="24"/>
                <w:szCs w:val="24"/>
              </w:rPr>
              <w:t>,5</w:t>
            </w:r>
            <w:r w:rsidR="00560FE9" w:rsidRPr="00EE3C12">
              <w:rPr>
                <w:rFonts w:ascii="Times New Roman" w:eastAsia="Times New Roman" w:hAnsi="Times New Roman" w:cs="Times New Roman"/>
                <w:sz w:val="24"/>
                <w:szCs w:val="24"/>
              </w:rPr>
              <w:t>;  9:1</w:t>
            </w:r>
          </w:p>
        </w:tc>
        <w:tc>
          <w:tcPr>
            <w:tcW w:w="2404" w:type="dxa"/>
          </w:tcPr>
          <w:p w14:paraId="0258A8CD"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Опрос, дискуссия, работа в группах</w:t>
            </w:r>
          </w:p>
        </w:tc>
      </w:tr>
      <w:tr w:rsidR="00EE3C12" w:rsidRPr="00EE3C12" w14:paraId="362F0623" w14:textId="77777777" w:rsidTr="009E551D">
        <w:tc>
          <w:tcPr>
            <w:tcW w:w="3146" w:type="dxa"/>
          </w:tcPr>
          <w:p w14:paraId="0EAE0C44" w14:textId="27CF7533" w:rsidR="00560FE9" w:rsidRPr="00EE3C12" w:rsidRDefault="007347F2" w:rsidP="009E551D">
            <w:pPr>
              <w:spacing w:after="0" w:line="240" w:lineRule="auto"/>
              <w:rPr>
                <w:rFonts w:ascii="Times New Roman" w:eastAsia="Times New Roman" w:hAnsi="Times New Roman" w:cs="Times New Roman"/>
                <w:bCs/>
                <w:sz w:val="24"/>
                <w:szCs w:val="24"/>
              </w:rPr>
            </w:pPr>
            <w:r w:rsidRPr="00EE3C12">
              <w:rPr>
                <w:rFonts w:ascii="Times New Roman" w:eastAsia="Times New Roman" w:hAnsi="Times New Roman" w:cs="Times New Roman"/>
                <w:sz w:val="24"/>
                <w:szCs w:val="24"/>
              </w:rPr>
              <w:t>Тема 2.  Внешняя политика России на постсоветском пространстве</w:t>
            </w:r>
          </w:p>
        </w:tc>
        <w:tc>
          <w:tcPr>
            <w:tcW w:w="4089" w:type="dxa"/>
          </w:tcPr>
          <w:p w14:paraId="46194C8B" w14:textId="2EA93CF0" w:rsidR="00560FE9" w:rsidRPr="00EE3C12" w:rsidRDefault="00560FE9" w:rsidP="00907808">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Обсуждение литературы по теме семинара. </w:t>
            </w:r>
            <w:r w:rsidR="004418B2" w:rsidRPr="00EE3C12">
              <w:rPr>
                <w:rFonts w:ascii="Times New Roman" w:eastAsia="Times New Roman" w:hAnsi="Times New Roman" w:cs="Times New Roman"/>
                <w:sz w:val="24"/>
                <w:szCs w:val="24"/>
              </w:rPr>
              <w:t>Трансформация места и роли СНГ в Концепциях российской внешней политики. Специфика экономически</w:t>
            </w:r>
            <w:r w:rsidR="00907808" w:rsidRPr="00EE3C12">
              <w:rPr>
                <w:rFonts w:ascii="Times New Roman" w:eastAsia="Times New Roman" w:hAnsi="Times New Roman" w:cs="Times New Roman"/>
                <w:sz w:val="24"/>
                <w:szCs w:val="24"/>
              </w:rPr>
              <w:t>х</w:t>
            </w:r>
            <w:r w:rsidR="004418B2" w:rsidRPr="00EE3C12">
              <w:rPr>
                <w:rFonts w:ascii="Times New Roman" w:eastAsia="Times New Roman" w:hAnsi="Times New Roman" w:cs="Times New Roman"/>
                <w:sz w:val="24"/>
                <w:szCs w:val="24"/>
              </w:rPr>
              <w:t xml:space="preserve"> отношений России с новыми государствами. Российская «мягкая сила» на постсоветском пространстве. </w:t>
            </w:r>
            <w:r w:rsidR="00F9330E" w:rsidRPr="00EE3C12">
              <w:rPr>
                <w:rFonts w:ascii="Times New Roman" w:eastAsia="Times New Roman" w:hAnsi="Times New Roman" w:cs="Times New Roman"/>
                <w:sz w:val="24"/>
                <w:szCs w:val="24"/>
              </w:rPr>
              <w:t>8: 1,2, 4,6</w:t>
            </w:r>
            <w:r w:rsidRPr="00EE3C12">
              <w:rPr>
                <w:rFonts w:ascii="Times New Roman" w:eastAsia="Times New Roman" w:hAnsi="Times New Roman" w:cs="Times New Roman"/>
                <w:sz w:val="24"/>
                <w:szCs w:val="24"/>
              </w:rPr>
              <w:t>; 9: 1</w:t>
            </w:r>
          </w:p>
        </w:tc>
        <w:tc>
          <w:tcPr>
            <w:tcW w:w="2404" w:type="dxa"/>
          </w:tcPr>
          <w:p w14:paraId="539A410B" w14:textId="77777777" w:rsidR="00560FE9" w:rsidRPr="00EE3C12" w:rsidRDefault="00560FE9" w:rsidP="009E551D">
            <w:pPr>
              <w:spacing w:after="0" w:line="240" w:lineRule="auto"/>
              <w:jc w:val="both"/>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Опрос, дискуссия, решение кейса, работа в группах</w:t>
            </w:r>
          </w:p>
          <w:p w14:paraId="5FBE26F3" w14:textId="77777777" w:rsidR="00560FE9" w:rsidRPr="00EE3C12" w:rsidRDefault="00560FE9" w:rsidP="009E551D">
            <w:pPr>
              <w:spacing w:after="0" w:line="240" w:lineRule="auto"/>
              <w:jc w:val="both"/>
              <w:rPr>
                <w:rFonts w:ascii="Times New Roman" w:eastAsia="Times New Roman" w:hAnsi="Times New Roman" w:cs="Times New Roman"/>
                <w:bCs/>
                <w:sz w:val="28"/>
                <w:szCs w:val="28"/>
              </w:rPr>
            </w:pPr>
          </w:p>
          <w:p w14:paraId="1CE91DF5"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p>
        </w:tc>
      </w:tr>
      <w:tr w:rsidR="00EE3C12" w:rsidRPr="00EE3C12" w14:paraId="25B2C595" w14:textId="77777777" w:rsidTr="009E551D">
        <w:tc>
          <w:tcPr>
            <w:tcW w:w="3146" w:type="dxa"/>
          </w:tcPr>
          <w:p w14:paraId="450B4727" w14:textId="1FF419A3" w:rsidR="00560FE9" w:rsidRPr="00EE3C12" w:rsidRDefault="007347F2" w:rsidP="007347F2">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3.  Политические процессы на Украине, в Белоруссии и Молдове</w:t>
            </w:r>
          </w:p>
        </w:tc>
        <w:tc>
          <w:tcPr>
            <w:tcW w:w="4089" w:type="dxa"/>
          </w:tcPr>
          <w:p w14:paraId="3ADCD203" w14:textId="73AEAFEE" w:rsidR="00907808" w:rsidRPr="00EE3C12" w:rsidRDefault="00560FE9" w:rsidP="004764E8">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Обсуждение литературы по теме семинара. </w:t>
            </w:r>
            <w:r w:rsidR="00907808" w:rsidRPr="00EE3C12">
              <w:rPr>
                <w:rFonts w:ascii="Times New Roman" w:eastAsia="Times New Roman" w:hAnsi="Times New Roman" w:cs="Times New Roman"/>
                <w:sz w:val="24"/>
                <w:szCs w:val="24"/>
              </w:rPr>
              <w:t xml:space="preserve"> Специфика постсоветского развития Украины, Белоруссии, Молдовы. </w:t>
            </w:r>
            <w:r w:rsidR="00E9653E" w:rsidRPr="00EE3C12">
              <w:rPr>
                <w:rFonts w:ascii="Times New Roman" w:eastAsia="Times New Roman" w:hAnsi="Times New Roman" w:cs="Times New Roman"/>
                <w:sz w:val="24"/>
                <w:szCs w:val="24"/>
              </w:rPr>
              <w:t>Общее и отличия в трех государствах. Модели государственного развития, языковая политика на разных этапах.</w:t>
            </w:r>
            <w:r w:rsidR="008E5BB5" w:rsidRPr="00EE3C12">
              <w:rPr>
                <w:rFonts w:ascii="Times New Roman" w:eastAsia="Times New Roman" w:hAnsi="Times New Roman" w:cs="Times New Roman"/>
                <w:sz w:val="24"/>
                <w:szCs w:val="24"/>
              </w:rPr>
              <w:t xml:space="preserve"> Молдо-приднестровский конфликт и его содержание.</w:t>
            </w:r>
          </w:p>
          <w:p w14:paraId="3AEB177E" w14:textId="77777777" w:rsidR="00560FE9" w:rsidRPr="00EE3C12" w:rsidRDefault="00560FE9"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8: 1,2,4,6; 9:1</w:t>
            </w:r>
          </w:p>
        </w:tc>
        <w:tc>
          <w:tcPr>
            <w:tcW w:w="2404" w:type="dxa"/>
          </w:tcPr>
          <w:p w14:paraId="67F10DFE"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Опрос, дискуссия, решение кейса, работа в группах</w:t>
            </w:r>
          </w:p>
        </w:tc>
      </w:tr>
      <w:tr w:rsidR="00EE3C12" w:rsidRPr="00EE3C12" w14:paraId="45FC7BD1" w14:textId="77777777" w:rsidTr="009E551D">
        <w:tc>
          <w:tcPr>
            <w:tcW w:w="3146" w:type="dxa"/>
          </w:tcPr>
          <w:p w14:paraId="027764CF" w14:textId="77777777" w:rsidR="00144F3F" w:rsidRPr="00EE3C12" w:rsidRDefault="00144F3F" w:rsidP="00144F3F">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lastRenderedPageBreak/>
              <w:t>Тема 4. Роль внешних акторов на Украине, в Белоруссии и Молдове</w:t>
            </w:r>
          </w:p>
          <w:p w14:paraId="17DD671D" w14:textId="23C97417" w:rsidR="00560FE9" w:rsidRPr="00EE3C12" w:rsidRDefault="00144F3F" w:rsidP="00144F3F">
            <w:pPr>
              <w:tabs>
                <w:tab w:val="left" w:pos="943"/>
              </w:tabs>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ab/>
            </w:r>
          </w:p>
        </w:tc>
        <w:tc>
          <w:tcPr>
            <w:tcW w:w="4089" w:type="dxa"/>
          </w:tcPr>
          <w:p w14:paraId="5C203070" w14:textId="693D3086" w:rsidR="00560FE9" w:rsidRPr="00EE3C12" w:rsidRDefault="00E9653E"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Обсуждение литературы по теме семинара. Экономическая роль России. Место России во внутриполитическом дискурсе различных элитных групп в трех странах. </w:t>
            </w:r>
            <w:r w:rsidR="00560FE9" w:rsidRPr="00EE3C12">
              <w:rPr>
                <w:rFonts w:ascii="Times New Roman" w:eastAsia="Times New Roman" w:hAnsi="Times New Roman" w:cs="Times New Roman"/>
                <w:sz w:val="24"/>
                <w:szCs w:val="24"/>
              </w:rPr>
              <w:t xml:space="preserve">8: </w:t>
            </w:r>
            <w:r w:rsidR="00930F07" w:rsidRPr="00EE3C12">
              <w:rPr>
                <w:rFonts w:ascii="Times New Roman" w:eastAsia="Times New Roman" w:hAnsi="Times New Roman" w:cs="Times New Roman"/>
                <w:sz w:val="24"/>
                <w:szCs w:val="24"/>
              </w:rPr>
              <w:t>1,2,</w:t>
            </w:r>
            <w:r w:rsidR="00560FE9" w:rsidRPr="00EE3C12">
              <w:rPr>
                <w:rFonts w:ascii="Times New Roman" w:eastAsia="Times New Roman" w:hAnsi="Times New Roman" w:cs="Times New Roman"/>
                <w:sz w:val="24"/>
                <w:szCs w:val="24"/>
              </w:rPr>
              <w:t>5; 9: 1.</w:t>
            </w:r>
          </w:p>
        </w:tc>
        <w:tc>
          <w:tcPr>
            <w:tcW w:w="2404" w:type="dxa"/>
          </w:tcPr>
          <w:p w14:paraId="59EF221C"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Опрос, дискуссия, решение кейса, работа в группах</w:t>
            </w:r>
          </w:p>
        </w:tc>
      </w:tr>
      <w:tr w:rsidR="00EE3C12" w:rsidRPr="00EE3C12" w14:paraId="6323B387" w14:textId="77777777" w:rsidTr="009E551D">
        <w:tc>
          <w:tcPr>
            <w:tcW w:w="3146" w:type="dxa"/>
          </w:tcPr>
          <w:p w14:paraId="28EFAEC1" w14:textId="77777777" w:rsidR="00144F3F" w:rsidRPr="00EE3C12" w:rsidRDefault="00144F3F" w:rsidP="00144F3F">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5. Политические процессы на Южном Кавказе</w:t>
            </w:r>
          </w:p>
          <w:p w14:paraId="0226CD22" w14:textId="2885C98E" w:rsidR="00560FE9" w:rsidRPr="00EE3C12" w:rsidRDefault="00560FE9" w:rsidP="009E551D">
            <w:pPr>
              <w:spacing w:after="0" w:line="240" w:lineRule="auto"/>
              <w:rPr>
                <w:rFonts w:ascii="Times New Roman" w:eastAsia="Times New Roman" w:hAnsi="Times New Roman" w:cs="Times New Roman"/>
                <w:bCs/>
                <w:sz w:val="24"/>
                <w:szCs w:val="24"/>
              </w:rPr>
            </w:pPr>
          </w:p>
        </w:tc>
        <w:tc>
          <w:tcPr>
            <w:tcW w:w="4089" w:type="dxa"/>
          </w:tcPr>
          <w:p w14:paraId="25983A6A" w14:textId="745CAFA3" w:rsidR="00560FE9" w:rsidRPr="00EE3C12" w:rsidRDefault="00E9653E"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Обсуждение литературы по теме семинара. </w:t>
            </w:r>
            <w:r w:rsidR="00EB71E1" w:rsidRPr="00EE3C12">
              <w:rPr>
                <w:rFonts w:ascii="Times New Roman" w:eastAsia="Times New Roman" w:hAnsi="Times New Roman" w:cs="Times New Roman"/>
                <w:sz w:val="24"/>
                <w:szCs w:val="24"/>
              </w:rPr>
              <w:t xml:space="preserve">Политическая ситуация в странах Южного Кавказа накануне распада СССР. Текущие внутриполитические и экономические вызовы для каждой из республик. Специфика процесса принятия политических решений в каждой из республик.  </w:t>
            </w:r>
            <w:r w:rsidR="00930F07" w:rsidRPr="00EE3C12">
              <w:rPr>
                <w:rFonts w:ascii="Times New Roman" w:eastAsia="Times New Roman" w:hAnsi="Times New Roman" w:cs="Times New Roman"/>
                <w:sz w:val="24"/>
                <w:szCs w:val="24"/>
              </w:rPr>
              <w:t>8: 1,2,4</w:t>
            </w:r>
            <w:r w:rsidR="00560FE9" w:rsidRPr="00EE3C12">
              <w:rPr>
                <w:rFonts w:ascii="Times New Roman" w:eastAsia="Times New Roman" w:hAnsi="Times New Roman" w:cs="Times New Roman"/>
                <w:sz w:val="24"/>
                <w:szCs w:val="24"/>
              </w:rPr>
              <w:t>,</w:t>
            </w:r>
            <w:r w:rsidR="00930F07" w:rsidRPr="00EE3C12">
              <w:rPr>
                <w:rFonts w:ascii="Times New Roman" w:eastAsia="Times New Roman" w:hAnsi="Times New Roman" w:cs="Times New Roman"/>
                <w:sz w:val="24"/>
                <w:szCs w:val="24"/>
              </w:rPr>
              <w:t>5;</w:t>
            </w:r>
            <w:r w:rsidR="00560FE9" w:rsidRPr="00EE3C12">
              <w:rPr>
                <w:rFonts w:ascii="Times New Roman" w:eastAsia="Times New Roman" w:hAnsi="Times New Roman" w:cs="Times New Roman"/>
                <w:sz w:val="24"/>
                <w:szCs w:val="24"/>
              </w:rPr>
              <w:t xml:space="preserve"> 9: 1</w:t>
            </w:r>
          </w:p>
        </w:tc>
        <w:tc>
          <w:tcPr>
            <w:tcW w:w="2404" w:type="dxa"/>
          </w:tcPr>
          <w:p w14:paraId="5C05BCAA"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Опрос, дискуссия, решение кейса, работа в группах</w:t>
            </w:r>
          </w:p>
        </w:tc>
      </w:tr>
      <w:tr w:rsidR="00EE3C12" w:rsidRPr="00EE3C12" w14:paraId="4A1100A7" w14:textId="77777777" w:rsidTr="009E551D">
        <w:tc>
          <w:tcPr>
            <w:tcW w:w="3146" w:type="dxa"/>
          </w:tcPr>
          <w:p w14:paraId="152D9DBB" w14:textId="77777777" w:rsidR="00144F3F" w:rsidRPr="00EE3C12" w:rsidRDefault="00144F3F" w:rsidP="00144F3F">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6. Роль внешних акторов на Южном Кавказе</w:t>
            </w:r>
          </w:p>
          <w:p w14:paraId="6BAB1FDA" w14:textId="2F920502" w:rsidR="00560FE9" w:rsidRPr="00EE3C12" w:rsidRDefault="00560FE9" w:rsidP="009E551D">
            <w:pPr>
              <w:spacing w:after="0" w:line="240" w:lineRule="auto"/>
              <w:rPr>
                <w:rFonts w:ascii="Times New Roman" w:eastAsia="Times New Roman" w:hAnsi="Times New Roman" w:cs="Times New Roman"/>
                <w:bCs/>
                <w:sz w:val="24"/>
                <w:szCs w:val="24"/>
              </w:rPr>
            </w:pPr>
          </w:p>
        </w:tc>
        <w:tc>
          <w:tcPr>
            <w:tcW w:w="4089" w:type="dxa"/>
          </w:tcPr>
          <w:p w14:paraId="3EF53799" w14:textId="65DE7325" w:rsidR="00560FE9" w:rsidRPr="00EE3C12" w:rsidRDefault="00EB71E1" w:rsidP="00930F07">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Обсуждение литературы по теме семинара. Сравнение роли России, Турции, стран Запада: основные акторы, задачи, цели. Территориальные конфликты в регионе: описание, предпосылки, типология урегулирования. </w:t>
            </w:r>
            <w:r w:rsidR="00560FE9" w:rsidRPr="00EE3C12">
              <w:rPr>
                <w:rFonts w:ascii="Times New Roman" w:eastAsia="Times New Roman" w:hAnsi="Times New Roman" w:cs="Times New Roman"/>
                <w:sz w:val="24"/>
                <w:szCs w:val="24"/>
              </w:rPr>
              <w:t>8:1,2,</w:t>
            </w:r>
            <w:r w:rsidR="00930F07" w:rsidRPr="00EE3C12">
              <w:rPr>
                <w:rFonts w:ascii="Times New Roman" w:eastAsia="Times New Roman" w:hAnsi="Times New Roman" w:cs="Times New Roman"/>
                <w:sz w:val="24"/>
                <w:szCs w:val="24"/>
              </w:rPr>
              <w:t>5;</w:t>
            </w:r>
            <w:r w:rsidR="00560FE9" w:rsidRPr="00EE3C12">
              <w:rPr>
                <w:rFonts w:ascii="Times New Roman" w:eastAsia="Times New Roman" w:hAnsi="Times New Roman" w:cs="Times New Roman"/>
                <w:sz w:val="24"/>
                <w:szCs w:val="24"/>
              </w:rPr>
              <w:t xml:space="preserve"> 9: 1</w:t>
            </w:r>
          </w:p>
        </w:tc>
        <w:tc>
          <w:tcPr>
            <w:tcW w:w="2404" w:type="dxa"/>
          </w:tcPr>
          <w:p w14:paraId="6062D1A1"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Опрос, дискуссия, решение кейса, работа в группах</w:t>
            </w:r>
          </w:p>
        </w:tc>
      </w:tr>
      <w:tr w:rsidR="00EE3C12" w:rsidRPr="00EE3C12" w14:paraId="1A105100" w14:textId="77777777" w:rsidTr="009E551D">
        <w:tc>
          <w:tcPr>
            <w:tcW w:w="3146" w:type="dxa"/>
          </w:tcPr>
          <w:p w14:paraId="3617B41E" w14:textId="77777777" w:rsidR="00144F3F" w:rsidRPr="00EE3C12" w:rsidRDefault="00144F3F" w:rsidP="00144F3F">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7. Политические процессы в странах Центральной Азии</w:t>
            </w:r>
          </w:p>
          <w:p w14:paraId="0952E77B" w14:textId="0FD6EEF4" w:rsidR="00560FE9" w:rsidRPr="00EE3C12" w:rsidRDefault="00560FE9" w:rsidP="009E551D">
            <w:pPr>
              <w:spacing w:after="0" w:line="240" w:lineRule="auto"/>
              <w:rPr>
                <w:rFonts w:ascii="Times New Roman" w:eastAsia="Times New Roman" w:hAnsi="Times New Roman" w:cs="Times New Roman"/>
                <w:bCs/>
                <w:sz w:val="24"/>
                <w:szCs w:val="24"/>
              </w:rPr>
            </w:pPr>
          </w:p>
        </w:tc>
        <w:tc>
          <w:tcPr>
            <w:tcW w:w="4089" w:type="dxa"/>
          </w:tcPr>
          <w:p w14:paraId="4C8700DF" w14:textId="3516357C" w:rsidR="00560FE9" w:rsidRPr="00EE3C12" w:rsidRDefault="00EB71E1"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Обсуждение литературы по теме семинара. Модели транзита власти в каждой из республик региона. Основные экономические  драйверы в странах Центральной Азии. Внутриполитический дискурс.  </w:t>
            </w:r>
            <w:r w:rsidR="00560FE9" w:rsidRPr="00EE3C12">
              <w:rPr>
                <w:rFonts w:ascii="Times New Roman" w:eastAsia="Times New Roman" w:hAnsi="Times New Roman" w:cs="Times New Roman"/>
                <w:sz w:val="24"/>
                <w:szCs w:val="24"/>
              </w:rPr>
              <w:t>8: 1</w:t>
            </w:r>
            <w:r w:rsidR="00930F07" w:rsidRPr="00EE3C12">
              <w:rPr>
                <w:rFonts w:ascii="Times New Roman" w:eastAsia="Times New Roman" w:hAnsi="Times New Roman" w:cs="Times New Roman"/>
                <w:sz w:val="24"/>
                <w:szCs w:val="24"/>
              </w:rPr>
              <w:t>,2,5</w:t>
            </w:r>
            <w:r w:rsidR="00560FE9" w:rsidRPr="00EE3C12">
              <w:rPr>
                <w:rFonts w:ascii="Times New Roman" w:eastAsia="Times New Roman" w:hAnsi="Times New Roman" w:cs="Times New Roman"/>
                <w:sz w:val="24"/>
                <w:szCs w:val="24"/>
              </w:rPr>
              <w:t>; 9:1</w:t>
            </w:r>
          </w:p>
        </w:tc>
        <w:tc>
          <w:tcPr>
            <w:tcW w:w="2404" w:type="dxa"/>
          </w:tcPr>
          <w:p w14:paraId="723944C6"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Опрос, дискуссия, решение кейса, работа в группах</w:t>
            </w:r>
          </w:p>
        </w:tc>
      </w:tr>
      <w:tr w:rsidR="00560FE9" w:rsidRPr="00EE3C12" w14:paraId="0C02D820" w14:textId="77777777" w:rsidTr="009E551D">
        <w:tc>
          <w:tcPr>
            <w:tcW w:w="3146" w:type="dxa"/>
          </w:tcPr>
          <w:p w14:paraId="7F002438" w14:textId="46F83C7D" w:rsidR="00560FE9" w:rsidRPr="00EE3C12" w:rsidRDefault="00144F3F" w:rsidP="009E551D">
            <w:pPr>
              <w:tabs>
                <w:tab w:val="left" w:pos="972"/>
              </w:tabs>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8. Роль внешних акторов в странах Центральной Азии</w:t>
            </w:r>
          </w:p>
        </w:tc>
        <w:tc>
          <w:tcPr>
            <w:tcW w:w="4089" w:type="dxa"/>
          </w:tcPr>
          <w:p w14:paraId="437A7387" w14:textId="3DCF1107" w:rsidR="00560FE9" w:rsidRPr="00EE3C12" w:rsidRDefault="00560FE9" w:rsidP="004764E8">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Обзор литературы по теме семинара.</w:t>
            </w:r>
            <w:r w:rsidR="00EB71E1" w:rsidRPr="00EE3C12">
              <w:rPr>
                <w:rFonts w:ascii="Times New Roman" w:eastAsia="Times New Roman" w:hAnsi="Times New Roman" w:cs="Times New Roman"/>
                <w:sz w:val="24"/>
                <w:szCs w:val="24"/>
              </w:rPr>
              <w:t xml:space="preserve"> Сравнительный анализ политики России и Китая в Центральной Азии. Перспективы внутрирегиональной интеграции.</w:t>
            </w:r>
            <w:r w:rsidR="00930F07" w:rsidRPr="00EE3C12">
              <w:rPr>
                <w:rFonts w:ascii="Times New Roman" w:eastAsia="Times New Roman" w:hAnsi="Times New Roman" w:cs="Times New Roman"/>
                <w:sz w:val="24"/>
                <w:szCs w:val="24"/>
              </w:rPr>
              <w:t xml:space="preserve"> 8: 1,2,5</w:t>
            </w:r>
            <w:r w:rsidRPr="00EE3C12">
              <w:rPr>
                <w:rFonts w:ascii="Times New Roman" w:eastAsia="Times New Roman" w:hAnsi="Times New Roman" w:cs="Times New Roman"/>
                <w:sz w:val="24"/>
                <w:szCs w:val="24"/>
              </w:rPr>
              <w:t xml:space="preserve"> 9:1 </w:t>
            </w:r>
          </w:p>
        </w:tc>
        <w:tc>
          <w:tcPr>
            <w:tcW w:w="2404" w:type="dxa"/>
          </w:tcPr>
          <w:p w14:paraId="4BAECD32"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 xml:space="preserve">Опрос, дискуссия, решение кейса, работа в группах. Контрольная работа. </w:t>
            </w:r>
          </w:p>
        </w:tc>
      </w:tr>
    </w:tbl>
    <w:p w14:paraId="6429F8BF" w14:textId="77777777" w:rsidR="00560FE9" w:rsidRPr="00EE3C12" w:rsidRDefault="00560FE9" w:rsidP="00560FE9">
      <w:pPr>
        <w:spacing w:after="0" w:line="240" w:lineRule="auto"/>
        <w:jc w:val="both"/>
        <w:rPr>
          <w:rFonts w:ascii="Times New Roman" w:eastAsia="Times New Roman" w:hAnsi="Times New Roman" w:cs="Times New Roman"/>
          <w:sz w:val="28"/>
          <w:szCs w:val="28"/>
        </w:rPr>
      </w:pPr>
    </w:p>
    <w:p w14:paraId="3938AF46"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EE3C12">
        <w:rPr>
          <w:rFonts w:ascii="Times New Roman" w:eastAsia="Times New Roman" w:hAnsi="Times New Roman" w:cs="Times New Roman"/>
          <w:sz w:val="28"/>
          <w:szCs w:val="28"/>
        </w:rPr>
        <w:t xml:space="preserve"> </w:t>
      </w:r>
      <w:bookmarkStart w:id="12" w:name="_Toc119487005"/>
      <w:r w:rsidRPr="00EE3C12">
        <w:rPr>
          <w:rFonts w:ascii="Times New Roman" w:eastAsia="Times New Roman" w:hAnsi="Times New Roman" w:cs="Times New Roman"/>
          <w:sz w:val="28"/>
          <w:szCs w:val="28"/>
        </w:rPr>
        <w:t xml:space="preserve">6. </w:t>
      </w:r>
      <w:r w:rsidRPr="00EE3C12">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2"/>
    </w:p>
    <w:p w14:paraId="4EA8DBE2"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sz w:val="28"/>
          <w:szCs w:val="28"/>
        </w:rPr>
      </w:pPr>
      <w:bookmarkStart w:id="13" w:name="_Toc119487006"/>
      <w:r w:rsidRPr="00EE3C12">
        <w:rPr>
          <w:rFonts w:ascii="Times New Roman" w:eastAsia="Times New Roman" w:hAnsi="Times New Roman" w:cs="Times New Roman"/>
          <w:sz w:val="28"/>
          <w:szCs w:val="28"/>
        </w:rPr>
        <w:t xml:space="preserve">6.1. </w:t>
      </w:r>
      <w:r w:rsidRPr="00EE3C12">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EE3C12">
        <w:rPr>
          <w:rFonts w:ascii="Times New Roman" w:eastAsia="Times New Roman" w:hAnsi="Times New Roman" w:cs="Times New Roman"/>
          <w:sz w:val="28"/>
          <w:szCs w:val="28"/>
        </w:rPr>
        <w:t>.</w:t>
      </w:r>
      <w:bookmarkEnd w:id="13"/>
      <w:r w:rsidRPr="00EE3C12">
        <w:rPr>
          <w:rFonts w:ascii="Times New Roman" w:eastAsia="Times New Roman" w:hAnsi="Times New Roman" w:cs="Times New Roman"/>
          <w:sz w:val="28"/>
          <w:szCs w:val="28"/>
        </w:rPr>
        <w:t xml:space="preserve"> </w:t>
      </w:r>
    </w:p>
    <w:p w14:paraId="3F084392" w14:textId="77777777" w:rsidR="00560FE9" w:rsidRPr="00EE3C12" w:rsidRDefault="00560FE9" w:rsidP="00560FE9">
      <w:pPr>
        <w:spacing w:after="0" w:line="240" w:lineRule="auto"/>
        <w:jc w:val="right"/>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EE3C12" w:rsidRPr="00EE3C12" w14:paraId="2EFB54D9" w14:textId="77777777" w:rsidTr="009E551D">
        <w:trPr>
          <w:trHeight w:val="780"/>
        </w:trPr>
        <w:tc>
          <w:tcPr>
            <w:tcW w:w="3212" w:type="dxa"/>
          </w:tcPr>
          <w:p w14:paraId="3B15030B"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
                <w:sz w:val="24"/>
                <w:szCs w:val="24"/>
              </w:rPr>
              <w:t>Наименование тем (разделов) дисциплины</w:t>
            </w:r>
          </w:p>
        </w:tc>
        <w:tc>
          <w:tcPr>
            <w:tcW w:w="3535" w:type="dxa"/>
          </w:tcPr>
          <w:p w14:paraId="30229005" w14:textId="77777777" w:rsidR="00560FE9" w:rsidRPr="00EE3C12" w:rsidRDefault="00560FE9" w:rsidP="009E551D">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38FBCD2F" w14:textId="77777777" w:rsidR="00560FE9" w:rsidRPr="00EE3C12" w:rsidRDefault="00560FE9"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
                <w:sz w:val="24"/>
                <w:szCs w:val="24"/>
              </w:rPr>
              <w:t>Формы внеаудиторной самостоятельной работы</w:t>
            </w:r>
          </w:p>
        </w:tc>
      </w:tr>
      <w:tr w:rsidR="00EE3C12" w:rsidRPr="00EE3C12" w14:paraId="14764127" w14:textId="77777777" w:rsidTr="009E551D">
        <w:tc>
          <w:tcPr>
            <w:tcW w:w="3212" w:type="dxa"/>
          </w:tcPr>
          <w:p w14:paraId="7AF2DB53" w14:textId="5DF794DB" w:rsidR="00144F3F" w:rsidRPr="00EE3C12" w:rsidRDefault="00144F3F" w:rsidP="009E551D">
            <w:pPr>
              <w:spacing w:after="0" w:line="240" w:lineRule="auto"/>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Тема 1. </w:t>
            </w:r>
            <w:r w:rsidR="00B50498" w:rsidRPr="00EE3C12">
              <w:rPr>
                <w:rFonts w:ascii="Times New Roman" w:eastAsia="Times New Roman" w:hAnsi="Times New Roman" w:cs="Times New Roman"/>
                <w:sz w:val="24"/>
                <w:szCs w:val="24"/>
              </w:rPr>
              <w:t>Постсоветское пространство</w:t>
            </w:r>
            <w:r w:rsidRPr="00EE3C12">
              <w:rPr>
                <w:rFonts w:ascii="Times New Roman" w:eastAsia="Times New Roman" w:hAnsi="Times New Roman" w:cs="Times New Roman"/>
                <w:sz w:val="24"/>
                <w:szCs w:val="24"/>
              </w:rPr>
              <w:t xml:space="preserve"> в системе международных отношений</w:t>
            </w:r>
          </w:p>
        </w:tc>
        <w:tc>
          <w:tcPr>
            <w:tcW w:w="3535" w:type="dxa"/>
          </w:tcPr>
          <w:p w14:paraId="1AC87111" w14:textId="06220579" w:rsidR="00A2130B" w:rsidRPr="00EE3C12" w:rsidRDefault="00A2130B" w:rsidP="00A2130B">
            <w:pPr>
              <w:shd w:val="clear" w:color="auto" w:fill="FFFFFF"/>
              <w:spacing w:after="0" w:line="240" w:lineRule="auto"/>
              <w:jc w:val="both"/>
              <w:rPr>
                <w:rFonts w:ascii="Arial" w:eastAsia="Times New Roman" w:hAnsi="Arial" w:cs="Arial"/>
                <w:sz w:val="24"/>
                <w:szCs w:val="24"/>
                <w:lang w:eastAsia="ru-RU"/>
              </w:rPr>
            </w:pPr>
            <w:r w:rsidRPr="00EE3C12">
              <w:rPr>
                <w:rFonts w:ascii="Times New Roman" w:eastAsia="Times New Roman" w:hAnsi="Times New Roman" w:cs="Times New Roman"/>
                <w:sz w:val="24"/>
                <w:szCs w:val="24"/>
                <w:lang w:eastAsia="ru-RU"/>
              </w:rPr>
              <w:t xml:space="preserve">Взаимоотношения позднего СССР со странами Запада, с Китаем, Индией. Основные статистические показатели стран постсоветского пространства. Концепции внешней политики стран </w:t>
            </w:r>
            <w:r w:rsidRPr="00EE3C12">
              <w:rPr>
                <w:rFonts w:ascii="Times New Roman" w:eastAsia="Times New Roman" w:hAnsi="Times New Roman" w:cs="Times New Roman"/>
                <w:sz w:val="24"/>
                <w:szCs w:val="24"/>
                <w:lang w:eastAsia="ru-RU"/>
              </w:rPr>
              <w:lastRenderedPageBreak/>
              <w:t>постсоветского пространства.</w:t>
            </w:r>
          </w:p>
          <w:p w14:paraId="7340F8A2" w14:textId="4D071375" w:rsidR="00144F3F" w:rsidRPr="00EE3C12" w:rsidRDefault="00144F3F" w:rsidP="009E551D">
            <w:pPr>
              <w:spacing w:after="0" w:line="240" w:lineRule="auto"/>
              <w:jc w:val="both"/>
              <w:rPr>
                <w:rFonts w:ascii="Times New Roman" w:eastAsia="Times New Roman" w:hAnsi="Times New Roman" w:cs="Times New Roman"/>
                <w:sz w:val="24"/>
                <w:szCs w:val="24"/>
              </w:rPr>
            </w:pPr>
          </w:p>
        </w:tc>
        <w:tc>
          <w:tcPr>
            <w:tcW w:w="2882" w:type="dxa"/>
          </w:tcPr>
          <w:p w14:paraId="7BC01F1B" w14:textId="77777777" w:rsidR="00144F3F" w:rsidRPr="00EE3C12" w:rsidRDefault="00144F3F"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EE3C12">
              <w:rPr>
                <w:rFonts w:ascii="Times New Roman" w:eastAsia="Times New Roman" w:hAnsi="Times New Roman" w:cs="Times New Roman"/>
                <w:bCs/>
                <w:sz w:val="24"/>
                <w:szCs w:val="24"/>
              </w:rPr>
              <w:lastRenderedPageBreak/>
              <w:t>работа со статистическими базами данных</w:t>
            </w:r>
          </w:p>
        </w:tc>
      </w:tr>
      <w:tr w:rsidR="00EE3C12" w:rsidRPr="00EE3C12" w14:paraId="634EA3D4" w14:textId="77777777" w:rsidTr="009E551D">
        <w:tc>
          <w:tcPr>
            <w:tcW w:w="3212" w:type="dxa"/>
          </w:tcPr>
          <w:p w14:paraId="17AE2FD7" w14:textId="4A0C89C6" w:rsidR="00144F3F" w:rsidRPr="00EE3C12" w:rsidRDefault="00144F3F"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lastRenderedPageBreak/>
              <w:t>Тема 2.  Внешняя политика России на постсоветском пространстве</w:t>
            </w:r>
          </w:p>
        </w:tc>
        <w:tc>
          <w:tcPr>
            <w:tcW w:w="3535" w:type="dxa"/>
          </w:tcPr>
          <w:p w14:paraId="106E0734" w14:textId="01D43C0B" w:rsidR="00144F3F" w:rsidRPr="00EE3C12" w:rsidRDefault="00A2130B"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Трансформация места и роли СНГ в Концепциях российской внешней политики. Вопрос долгов СССР и вновь приобретенных обязательств перед Россией. Попытки строительства этнократий в странах постсоветского пространства: анализ кейсов.</w:t>
            </w:r>
          </w:p>
        </w:tc>
        <w:tc>
          <w:tcPr>
            <w:tcW w:w="2882" w:type="dxa"/>
          </w:tcPr>
          <w:p w14:paraId="54F2024A" w14:textId="0A11E1BC" w:rsidR="00144F3F" w:rsidRPr="00EE3C12" w:rsidRDefault="00144F3F" w:rsidP="009E551D">
            <w:pPr>
              <w:spacing w:after="0" w:line="240" w:lineRule="auto"/>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EE3C12" w:rsidRPr="00EE3C12" w14:paraId="108DD2F6" w14:textId="77777777" w:rsidTr="009E551D">
        <w:tc>
          <w:tcPr>
            <w:tcW w:w="3212" w:type="dxa"/>
          </w:tcPr>
          <w:p w14:paraId="5AEFD8C7" w14:textId="5E0E5B8D" w:rsidR="00144F3F" w:rsidRPr="00EE3C12" w:rsidRDefault="00144F3F" w:rsidP="009E551D">
            <w:pPr>
              <w:spacing w:after="120" w:line="240" w:lineRule="auto"/>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3.  Политические процессы на Украине, в Белоруссии и Молдове</w:t>
            </w:r>
          </w:p>
        </w:tc>
        <w:tc>
          <w:tcPr>
            <w:tcW w:w="3535" w:type="dxa"/>
          </w:tcPr>
          <w:p w14:paraId="3E5C1F30" w14:textId="493FAE25" w:rsidR="00144F3F" w:rsidRPr="00EE3C12" w:rsidRDefault="00A2130B" w:rsidP="00A2130B">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Экономическое наследие СССР на Украине, в Белоруссии и в Молдове. Интеграционные практики в трех странах. Идейно-ценностные факторы во внутренней политике Украины, Белоруссии, Молдовы. </w:t>
            </w:r>
          </w:p>
        </w:tc>
        <w:tc>
          <w:tcPr>
            <w:tcW w:w="2882" w:type="dxa"/>
          </w:tcPr>
          <w:p w14:paraId="0410B8CA" w14:textId="0FA021CB" w:rsidR="00144F3F" w:rsidRPr="00EE3C12" w:rsidRDefault="00144F3F" w:rsidP="009E551D">
            <w:pPr>
              <w:spacing w:after="0" w:line="240" w:lineRule="auto"/>
              <w:jc w:val="both"/>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EE3C12" w:rsidRPr="00EE3C12" w14:paraId="12BF320F" w14:textId="77777777" w:rsidTr="009E551D">
        <w:tc>
          <w:tcPr>
            <w:tcW w:w="3212" w:type="dxa"/>
          </w:tcPr>
          <w:p w14:paraId="67DB1C44" w14:textId="77777777" w:rsidR="00144F3F" w:rsidRPr="00EE3C12" w:rsidRDefault="00144F3F" w:rsidP="0007065E">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4. Роль внешних акторов на Украине, в Белоруссии и Молдове</w:t>
            </w:r>
          </w:p>
          <w:p w14:paraId="2BE2D5F9" w14:textId="5BD85A0F" w:rsidR="00144F3F" w:rsidRPr="00EE3C12" w:rsidRDefault="00144F3F" w:rsidP="009E551D">
            <w:pPr>
              <w:spacing w:after="0" w:line="240" w:lineRule="auto"/>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ab/>
            </w:r>
          </w:p>
        </w:tc>
        <w:tc>
          <w:tcPr>
            <w:tcW w:w="3535" w:type="dxa"/>
          </w:tcPr>
          <w:p w14:paraId="38378A8C" w14:textId="7585D915" w:rsidR="00144F3F" w:rsidRPr="00EE3C12" w:rsidRDefault="00394E25"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Роль энергетического фактора во внешней политике трех стран. </w:t>
            </w:r>
            <w:r w:rsidR="00A75BCC" w:rsidRPr="00EE3C12">
              <w:rPr>
                <w:rFonts w:ascii="Times New Roman" w:eastAsia="Times New Roman" w:hAnsi="Times New Roman" w:cs="Times New Roman"/>
                <w:sz w:val="24"/>
                <w:szCs w:val="24"/>
              </w:rPr>
              <w:t xml:space="preserve">Специфика партийного устройства в каждой из трех стран. </w:t>
            </w:r>
          </w:p>
        </w:tc>
        <w:tc>
          <w:tcPr>
            <w:tcW w:w="2882" w:type="dxa"/>
          </w:tcPr>
          <w:p w14:paraId="163BE4A4" w14:textId="0D3D249E" w:rsidR="00144F3F" w:rsidRPr="00EE3C12" w:rsidRDefault="00144F3F" w:rsidP="009E551D">
            <w:pPr>
              <w:spacing w:after="0" w:line="240" w:lineRule="auto"/>
              <w:jc w:val="both"/>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EE3C12" w:rsidRPr="00EE3C12" w14:paraId="544C853E" w14:textId="77777777" w:rsidTr="009E551D">
        <w:tc>
          <w:tcPr>
            <w:tcW w:w="3212" w:type="dxa"/>
          </w:tcPr>
          <w:p w14:paraId="1603C6DF" w14:textId="77777777" w:rsidR="00144F3F" w:rsidRPr="00EE3C12" w:rsidRDefault="00144F3F" w:rsidP="0007065E">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5. Политические процессы на Южном Кавказе</w:t>
            </w:r>
          </w:p>
          <w:p w14:paraId="4BF0320E" w14:textId="39128AFC" w:rsidR="00144F3F" w:rsidRPr="00EE3C12" w:rsidRDefault="00144F3F" w:rsidP="009E551D">
            <w:pPr>
              <w:spacing w:after="0" w:line="240" w:lineRule="auto"/>
              <w:jc w:val="both"/>
              <w:rPr>
                <w:rFonts w:ascii="Times New Roman" w:eastAsia="Times New Roman" w:hAnsi="Times New Roman" w:cs="Times New Roman"/>
                <w:sz w:val="24"/>
                <w:szCs w:val="24"/>
              </w:rPr>
            </w:pPr>
          </w:p>
        </w:tc>
        <w:tc>
          <w:tcPr>
            <w:tcW w:w="3535" w:type="dxa"/>
          </w:tcPr>
          <w:p w14:paraId="58BD1D4C" w14:textId="66A593D6" w:rsidR="00144F3F" w:rsidRPr="00EE3C12" w:rsidRDefault="008E5BB5" w:rsidP="008E5BB5">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Экономическая ситуация в каждой из республик региона накануне распада СССР. Националистический дискурс на Южном Кавказе: содержание, методы имплементации. Армяно-азербайджанские отношения накануне распада СССР. Вопрос Аджарии в политическом процессе Грузии. </w:t>
            </w:r>
          </w:p>
        </w:tc>
        <w:tc>
          <w:tcPr>
            <w:tcW w:w="2882" w:type="dxa"/>
          </w:tcPr>
          <w:p w14:paraId="6A19E11F" w14:textId="77777777" w:rsidR="00144F3F" w:rsidRPr="00EE3C12" w:rsidRDefault="00144F3F" w:rsidP="009E551D">
            <w:pPr>
              <w:spacing w:after="0" w:line="240" w:lineRule="auto"/>
              <w:jc w:val="both"/>
              <w:rPr>
                <w:rFonts w:ascii="Times New Roman" w:eastAsia="Times New Roman" w:hAnsi="Times New Roman" w:cs="Times New Roman"/>
                <w:bCs/>
                <w:sz w:val="24"/>
                <w:szCs w:val="24"/>
              </w:rPr>
            </w:pPr>
            <w:r w:rsidRPr="00EE3C1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7DDE4D68" w14:textId="77777777" w:rsidR="00144F3F" w:rsidRPr="00EE3C12" w:rsidRDefault="00144F3F" w:rsidP="009E551D">
            <w:pPr>
              <w:spacing w:after="0" w:line="240" w:lineRule="auto"/>
              <w:jc w:val="both"/>
              <w:rPr>
                <w:rFonts w:ascii="Times New Roman" w:eastAsia="Times New Roman" w:hAnsi="Times New Roman" w:cs="Times New Roman"/>
                <w:sz w:val="28"/>
                <w:szCs w:val="28"/>
              </w:rPr>
            </w:pPr>
          </w:p>
        </w:tc>
      </w:tr>
      <w:tr w:rsidR="00EE3C12" w:rsidRPr="00EE3C12" w14:paraId="7C426DAE" w14:textId="77777777" w:rsidTr="009E551D">
        <w:tc>
          <w:tcPr>
            <w:tcW w:w="3212" w:type="dxa"/>
          </w:tcPr>
          <w:p w14:paraId="29F10F30" w14:textId="77777777" w:rsidR="00144F3F" w:rsidRPr="00EE3C12" w:rsidRDefault="00144F3F" w:rsidP="0007065E">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6. Роль внешних акторов на Южном Кавказе</w:t>
            </w:r>
          </w:p>
          <w:p w14:paraId="16A07C1C" w14:textId="176AB486" w:rsidR="00144F3F" w:rsidRPr="00EE3C12" w:rsidRDefault="00144F3F" w:rsidP="009E551D">
            <w:pPr>
              <w:spacing w:after="0" w:line="240" w:lineRule="auto"/>
              <w:jc w:val="both"/>
              <w:rPr>
                <w:rFonts w:ascii="Times New Roman" w:eastAsia="Times New Roman" w:hAnsi="Times New Roman" w:cs="Times New Roman"/>
                <w:sz w:val="24"/>
                <w:szCs w:val="24"/>
              </w:rPr>
            </w:pPr>
          </w:p>
        </w:tc>
        <w:tc>
          <w:tcPr>
            <w:tcW w:w="3535" w:type="dxa"/>
          </w:tcPr>
          <w:p w14:paraId="637B60AA" w14:textId="28E4A066" w:rsidR="00144F3F" w:rsidRPr="00EE3C12" w:rsidRDefault="00DC2F95"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Экономические и инфраструктурные проекты России на Южном Кавказе. Отношения стран региона с Ираном. Транспортно-логистические проекты в регионе. </w:t>
            </w:r>
          </w:p>
        </w:tc>
        <w:tc>
          <w:tcPr>
            <w:tcW w:w="2882" w:type="dxa"/>
          </w:tcPr>
          <w:p w14:paraId="0F3841D6" w14:textId="77777777" w:rsidR="00144F3F" w:rsidRPr="00EE3C12" w:rsidRDefault="00144F3F"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работа со </w:t>
            </w:r>
            <w:r w:rsidRPr="00EE3C12">
              <w:rPr>
                <w:rFonts w:ascii="Times New Roman" w:eastAsia="Times New Roman" w:hAnsi="Times New Roman" w:cs="Times New Roman"/>
                <w:bCs/>
                <w:sz w:val="24"/>
                <w:szCs w:val="24"/>
              </w:rPr>
              <w:lastRenderedPageBreak/>
              <w:t>статистическими базами данных</w:t>
            </w:r>
          </w:p>
        </w:tc>
      </w:tr>
      <w:tr w:rsidR="00EE3C12" w:rsidRPr="00EE3C12" w14:paraId="4F7227C3" w14:textId="77777777" w:rsidTr="009E551D">
        <w:tc>
          <w:tcPr>
            <w:tcW w:w="3212" w:type="dxa"/>
          </w:tcPr>
          <w:p w14:paraId="1FE0646E" w14:textId="77777777" w:rsidR="00144F3F" w:rsidRPr="00EE3C12" w:rsidRDefault="00144F3F" w:rsidP="0007065E">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lastRenderedPageBreak/>
              <w:t>Тема 7. Политические процессы в странах Центральной Азии</w:t>
            </w:r>
          </w:p>
          <w:p w14:paraId="1B769C3B" w14:textId="739C3D63" w:rsidR="00144F3F" w:rsidRPr="00EE3C12" w:rsidRDefault="00144F3F" w:rsidP="009E551D">
            <w:pPr>
              <w:spacing w:after="0" w:line="240" w:lineRule="auto"/>
              <w:jc w:val="both"/>
              <w:rPr>
                <w:rFonts w:ascii="Times New Roman" w:eastAsia="Times New Roman" w:hAnsi="Times New Roman" w:cs="Times New Roman"/>
                <w:sz w:val="24"/>
                <w:szCs w:val="24"/>
              </w:rPr>
            </w:pPr>
          </w:p>
        </w:tc>
        <w:tc>
          <w:tcPr>
            <w:tcW w:w="3535" w:type="dxa"/>
          </w:tcPr>
          <w:p w14:paraId="30544C31" w14:textId="3AA58EDF" w:rsidR="00144F3F" w:rsidRPr="00EE3C12" w:rsidRDefault="00624836" w:rsidP="00624836">
            <w:pPr>
              <w:spacing w:after="120" w:line="240" w:lineRule="auto"/>
              <w:contextualSpacing/>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Политическая и экономическая ситуация в странах Центральной Азии накануне распада СССР. Советское экономическое наследие в странах региона. Проблема русских и русскоязычных соотечественников, поживающих на территории Центральной Азии. </w:t>
            </w:r>
          </w:p>
        </w:tc>
        <w:tc>
          <w:tcPr>
            <w:tcW w:w="2882" w:type="dxa"/>
          </w:tcPr>
          <w:p w14:paraId="2CFBB597" w14:textId="77777777" w:rsidR="00144F3F" w:rsidRPr="00EE3C12" w:rsidRDefault="00144F3F"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EE3C12" w:rsidRPr="00EE3C12" w14:paraId="0EBBE105" w14:textId="77777777" w:rsidTr="009E551D">
        <w:tc>
          <w:tcPr>
            <w:tcW w:w="3212" w:type="dxa"/>
          </w:tcPr>
          <w:p w14:paraId="696C4FBC" w14:textId="7E798814" w:rsidR="00144F3F" w:rsidRPr="00EE3C12" w:rsidRDefault="00144F3F"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Тема 8. Роль внешних акторов в странах Центральной Азии</w:t>
            </w:r>
          </w:p>
        </w:tc>
        <w:tc>
          <w:tcPr>
            <w:tcW w:w="3535" w:type="dxa"/>
          </w:tcPr>
          <w:p w14:paraId="7B3BCEB6" w14:textId="1253BE72" w:rsidR="00144F3F" w:rsidRPr="00EE3C12" w:rsidRDefault="00624836" w:rsidP="009E551D">
            <w:pPr>
              <w:spacing w:after="0" w:line="240" w:lineRule="auto"/>
              <w:jc w:val="both"/>
              <w:rPr>
                <w:rFonts w:ascii="Times New Roman" w:eastAsia="Times New Roman" w:hAnsi="Times New Roman" w:cs="Times New Roman"/>
                <w:sz w:val="24"/>
                <w:szCs w:val="24"/>
              </w:rPr>
            </w:pPr>
            <w:r w:rsidRPr="00EE3C12">
              <w:rPr>
                <w:rFonts w:ascii="Times New Roman" w:eastAsia="Times New Roman" w:hAnsi="Times New Roman" w:cs="Times New Roman"/>
                <w:sz w:val="24"/>
                <w:szCs w:val="24"/>
              </w:rPr>
              <w:t xml:space="preserve">Роль Афганистана во внешней политике стран Центральной Азии. Специфика отношений стран региона с Южной Кореей и Турцией. </w:t>
            </w:r>
          </w:p>
        </w:tc>
        <w:tc>
          <w:tcPr>
            <w:tcW w:w="2882" w:type="dxa"/>
          </w:tcPr>
          <w:p w14:paraId="40762024" w14:textId="77777777" w:rsidR="00144F3F" w:rsidRPr="00EE3C12" w:rsidRDefault="00144F3F" w:rsidP="009E551D">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58B42B6C"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4" w:name="_Toc119487007"/>
      <w:r w:rsidRPr="00EE3C12">
        <w:rPr>
          <w:rFonts w:ascii="Times New Roman" w:eastAsia="Times New Roman" w:hAnsi="Times New Roman" w:cs="Times New Roman"/>
          <w:b/>
          <w:iCs/>
          <w:sz w:val="28"/>
          <w:szCs w:val="28"/>
        </w:rPr>
        <w:t>6.2.</w:t>
      </w:r>
      <w:r w:rsidRPr="00EE3C12">
        <w:rPr>
          <w:rFonts w:ascii="Times New Roman" w:eastAsia="Times New Roman" w:hAnsi="Times New Roman" w:cs="Times New Roman"/>
          <w:iCs/>
          <w:sz w:val="28"/>
          <w:szCs w:val="28"/>
        </w:rPr>
        <w:t xml:space="preserve"> </w:t>
      </w:r>
      <w:r w:rsidRPr="00EE3C12">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4"/>
      <w:r w:rsidRPr="00EE3C12">
        <w:rPr>
          <w:rFonts w:ascii="Times New Roman" w:eastAsia="Times New Roman" w:hAnsi="Times New Roman" w:cs="Times New Roman"/>
          <w:iCs/>
          <w:sz w:val="28"/>
          <w:szCs w:val="28"/>
        </w:rPr>
        <w:t xml:space="preserve"> </w:t>
      </w:r>
    </w:p>
    <w:p w14:paraId="12F2A754" w14:textId="77777777" w:rsidR="00560FE9" w:rsidRPr="00EE3C12" w:rsidRDefault="00560FE9" w:rsidP="00560FE9">
      <w:pPr>
        <w:spacing w:after="0" w:line="240" w:lineRule="auto"/>
        <w:ind w:firstLine="340"/>
        <w:jc w:val="both"/>
        <w:rPr>
          <w:rFonts w:ascii="Times New Roman" w:eastAsia="Times New Roman" w:hAnsi="Times New Roman" w:cs="Times New Roman"/>
        </w:rPr>
      </w:pPr>
    </w:p>
    <w:p w14:paraId="0209F3DF" w14:textId="77777777" w:rsidR="00560FE9" w:rsidRPr="00EE3C12" w:rsidRDefault="00560FE9" w:rsidP="00560FE9">
      <w:pPr>
        <w:spacing w:after="0" w:line="240" w:lineRule="auto"/>
        <w:ind w:firstLine="340"/>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ab/>
      </w:r>
    </w:p>
    <w:p w14:paraId="52DD67E2" w14:textId="77777777" w:rsidR="00560FE9" w:rsidRPr="00EE3C12" w:rsidRDefault="00560FE9" w:rsidP="00560FE9">
      <w:pPr>
        <w:spacing w:after="0" w:line="240" w:lineRule="auto"/>
        <w:ind w:firstLine="340"/>
        <w:jc w:val="both"/>
        <w:rPr>
          <w:rFonts w:ascii="Times New Roman" w:eastAsia="Times New Roman" w:hAnsi="Times New Roman" w:cs="Times New Roman"/>
          <w:b/>
          <w:bCs/>
          <w:sz w:val="28"/>
          <w:szCs w:val="28"/>
        </w:rPr>
      </w:pPr>
      <w:r w:rsidRPr="00EE3C12">
        <w:rPr>
          <w:rFonts w:ascii="Times New Roman" w:eastAsia="Times New Roman" w:hAnsi="Times New Roman" w:cs="Times New Roman"/>
          <w:b/>
          <w:bCs/>
          <w:sz w:val="28"/>
          <w:szCs w:val="28"/>
        </w:rPr>
        <w:t>Перечень вопросов для подготовки к дискуссии</w:t>
      </w:r>
    </w:p>
    <w:p w14:paraId="5D681860" w14:textId="702339E7" w:rsidR="003C03E4" w:rsidRPr="00EE3C12" w:rsidRDefault="003C03E4" w:rsidP="003C03E4">
      <w:pPr>
        <w:numPr>
          <w:ilvl w:val="0"/>
          <w:numId w:val="2"/>
        </w:numPr>
        <w:spacing w:after="0" w:line="240" w:lineRule="auto"/>
        <w:ind w:left="1077" w:hanging="357"/>
        <w:contextualSpacing/>
        <w:jc w:val="both"/>
        <w:rPr>
          <w:rFonts w:ascii="Times New Roman" w:eastAsia="Times New Roman" w:hAnsi="Times New Roman" w:cs="Times New Roman"/>
          <w:b/>
          <w:bCs/>
          <w:sz w:val="28"/>
          <w:szCs w:val="28"/>
        </w:rPr>
      </w:pPr>
      <w:r w:rsidRPr="00EE3C12">
        <w:rPr>
          <w:rFonts w:ascii="Times New Roman" w:eastAsia="Calibri" w:hAnsi="Times New Roman" w:cs="Times New Roman"/>
          <w:sz w:val="28"/>
          <w:szCs w:val="28"/>
        </w:rPr>
        <w:t xml:space="preserve">Какие актуальные тенденции можно наблюдать в Союзном государстве России и Белоруссии сегодня? </w:t>
      </w:r>
    </w:p>
    <w:p w14:paraId="0729F832" w14:textId="4648D8D3" w:rsidR="003C03E4" w:rsidRPr="00EE3C12" w:rsidRDefault="003C03E4"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Какова роль энергетического фактора в российско-украинских отношениях до 2022 года?</w:t>
      </w:r>
    </w:p>
    <w:p w14:paraId="65B0AF7A" w14:textId="444CA2F9" w:rsidR="003C03E4" w:rsidRPr="00EE3C12" w:rsidRDefault="00D02746"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 xml:space="preserve">Какие вызовы сегодня стоят перед Евразийским экономическим союзом? </w:t>
      </w:r>
    </w:p>
    <w:p w14:paraId="6AFE9951" w14:textId="020795A1" w:rsidR="00D02746" w:rsidRPr="00EE3C12" w:rsidRDefault="00D02746"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 xml:space="preserve">В чем специфика российской политики на постсоветском пространстве сегодня? </w:t>
      </w:r>
    </w:p>
    <w:p w14:paraId="4B150FAF" w14:textId="5A1C2667" w:rsidR="00D02746" w:rsidRPr="00EE3C12" w:rsidRDefault="003706CD"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 xml:space="preserve">Каковы основные статистические показатели стран постсоветского пространства? </w:t>
      </w:r>
    </w:p>
    <w:p w14:paraId="20E3B179" w14:textId="4FD3AAE0" w:rsidR="003706CD" w:rsidRPr="00EE3C12" w:rsidRDefault="003706CD"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 xml:space="preserve">Каковы основные исторические нарративы в странах постсоветского пространства? </w:t>
      </w:r>
    </w:p>
    <w:p w14:paraId="4B9CA784" w14:textId="77777777" w:rsidR="003706CD" w:rsidRPr="00EE3C12" w:rsidRDefault="003706CD"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 xml:space="preserve">Какова структура товарооборота России со странами постсоветского пространства? </w:t>
      </w:r>
    </w:p>
    <w:p w14:paraId="6F6634B0" w14:textId="77777777" w:rsidR="003706CD" w:rsidRPr="00EE3C12" w:rsidRDefault="003706CD"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Каковы основные интеграционные объединения на постсоветском пространстве и в чем их специфика?</w:t>
      </w:r>
    </w:p>
    <w:p w14:paraId="237FAC76" w14:textId="77777777" w:rsidR="001141A2" w:rsidRPr="00EE3C12" w:rsidRDefault="001141A2"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t xml:space="preserve">Каковы тенденции в миграционной сфере в странах постсоветского пространства7 </w:t>
      </w:r>
    </w:p>
    <w:p w14:paraId="57EA3A83" w14:textId="211F3A9A" w:rsidR="003706CD" w:rsidRPr="00EE3C12" w:rsidRDefault="001141A2" w:rsidP="003C03E4">
      <w:pPr>
        <w:numPr>
          <w:ilvl w:val="0"/>
          <w:numId w:val="2"/>
        </w:numPr>
        <w:spacing w:after="0" w:line="240" w:lineRule="auto"/>
        <w:ind w:left="1077" w:hanging="357"/>
        <w:contextualSpacing/>
        <w:jc w:val="both"/>
        <w:rPr>
          <w:rFonts w:ascii="Times New Roman" w:eastAsia="Times New Roman" w:hAnsi="Times New Roman" w:cs="Times New Roman"/>
          <w:bCs/>
          <w:sz w:val="28"/>
          <w:szCs w:val="28"/>
        </w:rPr>
      </w:pPr>
      <w:r w:rsidRPr="00EE3C12">
        <w:rPr>
          <w:rFonts w:ascii="Times New Roman" w:eastAsia="Times New Roman" w:hAnsi="Times New Roman" w:cs="Times New Roman"/>
          <w:bCs/>
          <w:sz w:val="28"/>
          <w:szCs w:val="28"/>
        </w:rPr>
        <w:lastRenderedPageBreak/>
        <w:t xml:space="preserve">Каковы исторические предпосылки территориальных конфликтов на постсоветском пространстве? </w:t>
      </w:r>
      <w:r w:rsidR="003706CD" w:rsidRPr="00EE3C12">
        <w:rPr>
          <w:rFonts w:ascii="Times New Roman" w:eastAsia="Times New Roman" w:hAnsi="Times New Roman" w:cs="Times New Roman"/>
          <w:bCs/>
          <w:sz w:val="28"/>
          <w:szCs w:val="28"/>
        </w:rPr>
        <w:t xml:space="preserve"> </w:t>
      </w:r>
    </w:p>
    <w:p w14:paraId="6FE62741" w14:textId="77777777" w:rsidR="003C03E4" w:rsidRPr="00EE3C12" w:rsidRDefault="003C03E4" w:rsidP="003C03E4">
      <w:pPr>
        <w:spacing w:after="0" w:line="240" w:lineRule="auto"/>
        <w:ind w:left="1077"/>
        <w:contextualSpacing/>
        <w:jc w:val="both"/>
        <w:rPr>
          <w:rFonts w:ascii="Times New Roman" w:eastAsia="Times New Roman" w:hAnsi="Times New Roman" w:cs="Times New Roman"/>
          <w:bCs/>
          <w:sz w:val="28"/>
          <w:szCs w:val="28"/>
        </w:rPr>
      </w:pPr>
    </w:p>
    <w:p w14:paraId="302500E2" w14:textId="77777777" w:rsidR="003C03E4" w:rsidRPr="00EE3C12" w:rsidRDefault="003C03E4" w:rsidP="006636A9">
      <w:pPr>
        <w:spacing w:after="0" w:line="240" w:lineRule="auto"/>
        <w:contextualSpacing/>
        <w:jc w:val="both"/>
        <w:rPr>
          <w:rFonts w:ascii="Times New Roman" w:eastAsia="Times New Roman" w:hAnsi="Times New Roman" w:cs="Times New Roman"/>
          <w:b/>
          <w:bCs/>
          <w:sz w:val="28"/>
          <w:szCs w:val="28"/>
        </w:rPr>
      </w:pPr>
    </w:p>
    <w:p w14:paraId="28BF54E0" w14:textId="7D7C01AC" w:rsidR="00560FE9" w:rsidRPr="00EE3C12" w:rsidRDefault="00560FE9" w:rsidP="003C03E4">
      <w:pPr>
        <w:spacing w:after="0" w:line="240" w:lineRule="auto"/>
        <w:contextualSpacing/>
        <w:jc w:val="both"/>
        <w:rPr>
          <w:rFonts w:ascii="Times New Roman" w:eastAsia="Times New Roman" w:hAnsi="Times New Roman" w:cs="Times New Roman"/>
          <w:b/>
          <w:bCs/>
          <w:sz w:val="28"/>
          <w:szCs w:val="28"/>
        </w:rPr>
      </w:pPr>
      <w:r w:rsidRPr="00EE3C12">
        <w:rPr>
          <w:rFonts w:ascii="Times New Roman" w:eastAsia="Times New Roman" w:hAnsi="Times New Roman" w:cs="Times New Roman"/>
          <w:b/>
          <w:bCs/>
          <w:sz w:val="28"/>
          <w:szCs w:val="28"/>
        </w:rPr>
        <w:t>Перечень тем для самостоятельных работ</w:t>
      </w:r>
    </w:p>
    <w:p w14:paraId="4F27F06A" w14:textId="77777777" w:rsidR="00560FE9" w:rsidRPr="00EE3C12" w:rsidRDefault="00560FE9" w:rsidP="00560FE9">
      <w:pPr>
        <w:spacing w:after="0" w:line="240" w:lineRule="auto"/>
        <w:ind w:firstLine="340"/>
        <w:jc w:val="both"/>
        <w:rPr>
          <w:rFonts w:ascii="Times New Roman" w:eastAsia="Times New Roman" w:hAnsi="Times New Roman" w:cs="Times New Roman"/>
          <w:b/>
          <w:bCs/>
          <w:sz w:val="28"/>
          <w:szCs w:val="28"/>
        </w:rPr>
      </w:pPr>
    </w:p>
    <w:p w14:paraId="74252060" w14:textId="5EEB4307" w:rsidR="00560FE9" w:rsidRPr="00EE3C12" w:rsidRDefault="0093622C" w:rsidP="00AB7EA8">
      <w:pPr>
        <w:pStyle w:val="ae"/>
        <w:numPr>
          <w:ilvl w:val="0"/>
          <w:numId w:val="30"/>
        </w:numPr>
        <w:spacing w:after="0" w:line="240" w:lineRule="auto"/>
        <w:jc w:val="both"/>
        <w:rPr>
          <w:rFonts w:ascii="Times New Roman" w:eastAsia="Times New Roman" w:hAnsi="Times New Roman"/>
          <w:b/>
          <w:bCs/>
          <w:sz w:val="28"/>
          <w:szCs w:val="28"/>
        </w:rPr>
      </w:pPr>
      <w:r w:rsidRPr="00EE3C12">
        <w:rPr>
          <w:rFonts w:ascii="Times New Roman" w:eastAsia="Times New Roman" w:hAnsi="Times New Roman"/>
          <w:sz w:val="28"/>
          <w:szCs w:val="24"/>
        </w:rPr>
        <w:t>Политика Индии на постсоветском пространстве</w:t>
      </w:r>
    </w:p>
    <w:p w14:paraId="32C8DDA1" w14:textId="4671AB58" w:rsidR="0093622C" w:rsidRPr="00EE3C12" w:rsidRDefault="0093622C" w:rsidP="00AB7EA8">
      <w:pPr>
        <w:pStyle w:val="ae"/>
        <w:numPr>
          <w:ilvl w:val="0"/>
          <w:numId w:val="30"/>
        </w:numPr>
        <w:spacing w:after="0" w:line="240" w:lineRule="auto"/>
        <w:jc w:val="both"/>
        <w:rPr>
          <w:rFonts w:ascii="Times New Roman" w:eastAsia="Times New Roman" w:hAnsi="Times New Roman"/>
          <w:b/>
          <w:bCs/>
          <w:sz w:val="28"/>
          <w:szCs w:val="28"/>
        </w:rPr>
      </w:pPr>
      <w:r w:rsidRPr="00EE3C12">
        <w:rPr>
          <w:rFonts w:ascii="Times New Roman" w:eastAsia="Times New Roman" w:hAnsi="Times New Roman"/>
          <w:sz w:val="28"/>
          <w:szCs w:val="24"/>
        </w:rPr>
        <w:t>Анализ публикаций аналитических центров в одном из государств постсоветского пространства по актуальному политическому сюжету</w:t>
      </w:r>
    </w:p>
    <w:p w14:paraId="234919DB" w14:textId="5203A49D" w:rsidR="0093622C" w:rsidRPr="00EE3C12" w:rsidRDefault="0093622C" w:rsidP="00AB7EA8">
      <w:pPr>
        <w:pStyle w:val="ae"/>
        <w:numPr>
          <w:ilvl w:val="0"/>
          <w:numId w:val="30"/>
        </w:numPr>
        <w:spacing w:after="0" w:line="240" w:lineRule="auto"/>
        <w:jc w:val="both"/>
        <w:rPr>
          <w:rFonts w:ascii="Times New Roman" w:eastAsia="Times New Roman" w:hAnsi="Times New Roman"/>
          <w:bCs/>
          <w:sz w:val="28"/>
          <w:szCs w:val="28"/>
        </w:rPr>
      </w:pPr>
      <w:r w:rsidRPr="00EE3C12">
        <w:rPr>
          <w:rFonts w:ascii="Times New Roman" w:eastAsia="Times New Roman" w:hAnsi="Times New Roman"/>
          <w:bCs/>
          <w:sz w:val="28"/>
          <w:szCs w:val="28"/>
        </w:rPr>
        <w:t>Политика Ирана на постсоветском пространстве</w:t>
      </w:r>
    </w:p>
    <w:p w14:paraId="2A487F17" w14:textId="7A40EECF" w:rsidR="0093622C" w:rsidRPr="00EE3C12" w:rsidRDefault="0093622C" w:rsidP="00AB7EA8">
      <w:pPr>
        <w:pStyle w:val="ae"/>
        <w:numPr>
          <w:ilvl w:val="0"/>
          <w:numId w:val="30"/>
        </w:numPr>
        <w:spacing w:after="0" w:line="240" w:lineRule="auto"/>
        <w:jc w:val="both"/>
        <w:rPr>
          <w:rFonts w:ascii="Times New Roman" w:eastAsia="Times New Roman" w:hAnsi="Times New Roman"/>
          <w:bCs/>
          <w:sz w:val="28"/>
          <w:szCs w:val="28"/>
        </w:rPr>
      </w:pPr>
      <w:r w:rsidRPr="00EE3C12">
        <w:rPr>
          <w:rFonts w:ascii="Times New Roman" w:eastAsia="Times New Roman" w:hAnsi="Times New Roman"/>
          <w:bCs/>
          <w:sz w:val="28"/>
          <w:szCs w:val="28"/>
        </w:rPr>
        <w:t>Анализ публикаций СМИ стран Южного Кавказа по России</w:t>
      </w:r>
    </w:p>
    <w:p w14:paraId="5B878D34" w14:textId="02B102EC" w:rsidR="0093622C" w:rsidRPr="00EE3C12" w:rsidRDefault="0093622C" w:rsidP="00AB7EA8">
      <w:pPr>
        <w:pStyle w:val="ae"/>
        <w:numPr>
          <w:ilvl w:val="0"/>
          <w:numId w:val="30"/>
        </w:numPr>
        <w:spacing w:after="0" w:line="240" w:lineRule="auto"/>
        <w:jc w:val="both"/>
        <w:rPr>
          <w:rFonts w:ascii="Times New Roman" w:eastAsia="Times New Roman" w:hAnsi="Times New Roman"/>
          <w:bCs/>
          <w:sz w:val="28"/>
          <w:szCs w:val="28"/>
        </w:rPr>
      </w:pPr>
      <w:r w:rsidRPr="00EE3C12">
        <w:rPr>
          <w:rFonts w:ascii="Times New Roman" w:eastAsia="Times New Roman" w:hAnsi="Times New Roman"/>
          <w:sz w:val="28"/>
          <w:szCs w:val="28"/>
        </w:rPr>
        <w:t>Будапештский меморандум и вопрос вывоза ядерного оружия из Украины, Белоруссии и Казахстана</w:t>
      </w:r>
    </w:p>
    <w:p w14:paraId="35A6E9C2" w14:textId="77777777" w:rsidR="0093622C" w:rsidRPr="00EE3C12" w:rsidRDefault="0093622C" w:rsidP="0093622C">
      <w:pPr>
        <w:pStyle w:val="ae"/>
        <w:numPr>
          <w:ilvl w:val="0"/>
          <w:numId w:val="30"/>
        </w:numPr>
        <w:spacing w:after="0" w:line="240" w:lineRule="auto"/>
        <w:jc w:val="both"/>
        <w:rPr>
          <w:rFonts w:ascii="Times New Roman" w:eastAsia="Times New Roman" w:hAnsi="Times New Roman"/>
          <w:sz w:val="28"/>
          <w:szCs w:val="28"/>
        </w:rPr>
      </w:pPr>
      <w:r w:rsidRPr="00EE3C12">
        <w:rPr>
          <w:rFonts w:ascii="Times New Roman" w:eastAsia="Times New Roman" w:hAnsi="Times New Roman"/>
          <w:sz w:val="28"/>
          <w:szCs w:val="28"/>
        </w:rPr>
        <w:t xml:space="preserve">Курс Прибалтики на евроатлантическую интеграцию.  </w:t>
      </w:r>
    </w:p>
    <w:p w14:paraId="5BC9D639" w14:textId="7FB85312" w:rsidR="0093622C" w:rsidRPr="00EE3C12" w:rsidRDefault="0093622C" w:rsidP="00AB7EA8">
      <w:pPr>
        <w:pStyle w:val="ae"/>
        <w:numPr>
          <w:ilvl w:val="0"/>
          <w:numId w:val="30"/>
        </w:numPr>
        <w:spacing w:after="0" w:line="240" w:lineRule="auto"/>
        <w:jc w:val="both"/>
        <w:rPr>
          <w:rFonts w:ascii="Times New Roman" w:eastAsia="Times New Roman" w:hAnsi="Times New Roman"/>
          <w:bCs/>
          <w:sz w:val="28"/>
          <w:szCs w:val="28"/>
        </w:rPr>
      </w:pPr>
      <w:r w:rsidRPr="00EE3C12">
        <w:rPr>
          <w:rFonts w:ascii="Times New Roman" w:eastAsia="Times New Roman" w:hAnsi="Times New Roman"/>
          <w:sz w:val="28"/>
          <w:szCs w:val="28"/>
        </w:rPr>
        <w:t>Кейсы декоммунизации и дерусификации</w:t>
      </w:r>
      <w:r w:rsidR="0062378E" w:rsidRPr="00EE3C12">
        <w:rPr>
          <w:rFonts w:ascii="Times New Roman" w:eastAsia="Times New Roman" w:hAnsi="Times New Roman"/>
          <w:sz w:val="28"/>
          <w:szCs w:val="28"/>
        </w:rPr>
        <w:t xml:space="preserve"> в странах постсоветского пространства</w:t>
      </w:r>
    </w:p>
    <w:p w14:paraId="498B4A90" w14:textId="7A2D732E" w:rsidR="0062378E" w:rsidRPr="00EE3C12" w:rsidRDefault="002C3F34" w:rsidP="00AB7EA8">
      <w:pPr>
        <w:pStyle w:val="ae"/>
        <w:numPr>
          <w:ilvl w:val="0"/>
          <w:numId w:val="30"/>
        </w:numPr>
        <w:spacing w:after="0" w:line="240" w:lineRule="auto"/>
        <w:jc w:val="both"/>
        <w:rPr>
          <w:rFonts w:ascii="Times New Roman" w:eastAsia="Times New Roman" w:hAnsi="Times New Roman"/>
          <w:bCs/>
          <w:sz w:val="28"/>
          <w:szCs w:val="28"/>
        </w:rPr>
      </w:pPr>
      <w:r w:rsidRPr="00EE3C12">
        <w:rPr>
          <w:rFonts w:ascii="Times New Roman" w:eastAsia="Times New Roman" w:hAnsi="Times New Roman"/>
          <w:sz w:val="28"/>
          <w:szCs w:val="28"/>
          <w:shd w:val="clear" w:color="auto" w:fill="FFFFFF"/>
        </w:rPr>
        <w:t>«Оранжевая» революция на Украине, приход к власти В.Ющенко, активизация евроатлантического трека во внешней политике Украины.</w:t>
      </w:r>
    </w:p>
    <w:p w14:paraId="2DE65E01" w14:textId="77777777" w:rsidR="002C3F34" w:rsidRPr="00EE3C12" w:rsidRDefault="002C3F34" w:rsidP="002C3F34">
      <w:pPr>
        <w:pStyle w:val="ae"/>
        <w:numPr>
          <w:ilvl w:val="0"/>
          <w:numId w:val="30"/>
        </w:numPr>
        <w:jc w:val="both"/>
        <w:rPr>
          <w:rFonts w:ascii="Times New Roman" w:eastAsia="Times New Roman" w:hAnsi="Times New Roman"/>
          <w:sz w:val="28"/>
          <w:szCs w:val="28"/>
        </w:rPr>
      </w:pPr>
      <w:r w:rsidRPr="00EE3C12">
        <w:rPr>
          <w:rFonts w:ascii="Times New Roman" w:eastAsia="Times New Roman" w:hAnsi="Times New Roman"/>
          <w:sz w:val="28"/>
          <w:szCs w:val="28"/>
        </w:rPr>
        <w:t>Размещение российского ядерного оружия на территории Белоруссии.</w:t>
      </w:r>
    </w:p>
    <w:p w14:paraId="3CA8A4DF" w14:textId="7B055960" w:rsidR="002C3F34" w:rsidRPr="00EE3C12" w:rsidRDefault="002C3F34" w:rsidP="00AB7EA8">
      <w:pPr>
        <w:pStyle w:val="ae"/>
        <w:numPr>
          <w:ilvl w:val="0"/>
          <w:numId w:val="30"/>
        </w:numPr>
        <w:spacing w:after="0" w:line="240" w:lineRule="auto"/>
        <w:jc w:val="both"/>
        <w:rPr>
          <w:rFonts w:ascii="Times New Roman" w:eastAsia="Times New Roman" w:hAnsi="Times New Roman"/>
          <w:bCs/>
          <w:sz w:val="28"/>
          <w:szCs w:val="28"/>
        </w:rPr>
      </w:pPr>
      <w:r w:rsidRPr="00EE3C12">
        <w:rPr>
          <w:rFonts w:ascii="Times New Roman" w:eastAsia="Times New Roman" w:hAnsi="Times New Roman"/>
          <w:sz w:val="28"/>
          <w:szCs w:val="28"/>
        </w:rPr>
        <w:t>Роль нефтяного фактора во внутриполитическом процессе в Азербайджане.</w:t>
      </w:r>
    </w:p>
    <w:p w14:paraId="2079CBCE" w14:textId="77777777" w:rsidR="0093622C" w:rsidRPr="00EE3C12" w:rsidRDefault="0093622C" w:rsidP="0093622C">
      <w:pPr>
        <w:spacing w:after="0" w:line="240" w:lineRule="auto"/>
        <w:jc w:val="both"/>
        <w:rPr>
          <w:rFonts w:ascii="Times New Roman" w:eastAsia="Times New Roman" w:hAnsi="Times New Roman"/>
          <w:b/>
          <w:bCs/>
          <w:sz w:val="28"/>
          <w:szCs w:val="28"/>
        </w:rPr>
      </w:pPr>
    </w:p>
    <w:p w14:paraId="4F57E867" w14:textId="77777777" w:rsidR="00560FE9" w:rsidRPr="00EE3C12" w:rsidRDefault="00560FE9" w:rsidP="00560FE9">
      <w:pPr>
        <w:spacing w:after="0" w:line="240" w:lineRule="auto"/>
        <w:contextualSpacing/>
        <w:jc w:val="both"/>
        <w:rPr>
          <w:rFonts w:ascii="Times New Roman" w:eastAsia="Times New Roman" w:hAnsi="Times New Roman" w:cs="Times New Roman"/>
          <w:sz w:val="28"/>
          <w:szCs w:val="28"/>
        </w:rPr>
      </w:pPr>
    </w:p>
    <w:p w14:paraId="7A7B960D" w14:textId="77777777" w:rsidR="00560FE9" w:rsidRPr="00EE3C12" w:rsidRDefault="00560FE9" w:rsidP="00560FE9">
      <w:pPr>
        <w:spacing w:after="0" w:line="240" w:lineRule="auto"/>
        <w:contextualSpacing/>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    Перечень тем для контрольных работ</w:t>
      </w:r>
    </w:p>
    <w:p w14:paraId="72385A5E" w14:textId="77777777" w:rsidR="00560FE9" w:rsidRPr="00EE3C12" w:rsidRDefault="00560FE9" w:rsidP="00560FE9">
      <w:pPr>
        <w:spacing w:after="0" w:line="240" w:lineRule="auto"/>
        <w:contextualSpacing/>
        <w:jc w:val="both"/>
        <w:rPr>
          <w:rFonts w:ascii="Times New Roman" w:eastAsia="Times New Roman" w:hAnsi="Times New Roman" w:cs="Times New Roman"/>
          <w:b/>
          <w:sz w:val="28"/>
          <w:szCs w:val="28"/>
        </w:rPr>
      </w:pPr>
    </w:p>
    <w:p w14:paraId="77DB7464" w14:textId="4412F893" w:rsidR="00560FE9" w:rsidRPr="00EE3C12" w:rsidRDefault="00B3113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sz w:val="28"/>
          <w:szCs w:val="28"/>
          <w:lang w:eastAsia="ru-RU"/>
        </w:rPr>
        <w:t>«Мягкая сила» России на постсоветском пространстве</w:t>
      </w:r>
    </w:p>
    <w:p w14:paraId="18F32D06" w14:textId="20EDC825" w:rsidR="00B31132" w:rsidRPr="00EE3C12" w:rsidRDefault="00B3113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sz w:val="28"/>
          <w:szCs w:val="28"/>
          <w:lang w:eastAsia="ru-RU"/>
        </w:rPr>
        <w:t>Политика Китая в Центральной Азии: отличительные черты, основные проекты</w:t>
      </w:r>
    </w:p>
    <w:p w14:paraId="26D6FE7D" w14:textId="48107801" w:rsidR="00B31132" w:rsidRPr="00EE3C12" w:rsidRDefault="00B3113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sz w:val="28"/>
          <w:szCs w:val="28"/>
          <w:lang w:eastAsia="ru-RU"/>
        </w:rPr>
        <w:t>Политика стран Евросоюза на Южном Кавказе: отличительные черты, основные проекты</w:t>
      </w:r>
    </w:p>
    <w:p w14:paraId="5D23F8E6" w14:textId="3AD8A025" w:rsidR="00B31132" w:rsidRPr="00EE3C12" w:rsidRDefault="00B3113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sz w:val="28"/>
          <w:szCs w:val="28"/>
          <w:lang w:eastAsia="ru-RU"/>
        </w:rPr>
        <w:t>Торгово-экономические отношения России со странами ЕАЭС</w:t>
      </w:r>
    </w:p>
    <w:p w14:paraId="238486DB" w14:textId="0956C14E" w:rsidR="00B31132" w:rsidRPr="00EE3C12" w:rsidRDefault="00B3113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sz w:val="28"/>
          <w:szCs w:val="28"/>
          <w:lang w:eastAsia="ru-RU"/>
        </w:rPr>
        <w:t>Влияние санкционной политики Запада на транспортно-логистические проекты на постсоветском пространстве</w:t>
      </w:r>
    </w:p>
    <w:p w14:paraId="2E364A1D" w14:textId="291F07FB" w:rsidR="00B31132" w:rsidRPr="00EE3C12" w:rsidRDefault="00B3113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Политика Турции на постсоветском пространстве</w:t>
      </w:r>
    </w:p>
    <w:p w14:paraId="60429591" w14:textId="61953715" w:rsidR="00B31132" w:rsidRPr="00EE3C12" w:rsidRDefault="00816218"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Роль ОДКБ  в обеспечении региональной безопасности</w:t>
      </w:r>
    </w:p>
    <w:p w14:paraId="7CD063E5" w14:textId="06F8C66F" w:rsidR="00816218" w:rsidRPr="00EE3C12" w:rsidRDefault="0008175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Сравнительный анализ моделей транзита власти в странах Центральной Азии</w:t>
      </w:r>
    </w:p>
    <w:p w14:paraId="5B19C71F" w14:textId="223358AA" w:rsidR="00081752" w:rsidRPr="00EE3C12" w:rsidRDefault="0008175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Политика стран Восточной Европы на Украине, в Белоруссии и в Молдове</w:t>
      </w:r>
    </w:p>
    <w:p w14:paraId="66388AD7" w14:textId="26DD28AF" w:rsidR="00081752" w:rsidRPr="00EE3C12" w:rsidRDefault="00081752" w:rsidP="00B31132">
      <w:pPr>
        <w:pStyle w:val="ae"/>
        <w:numPr>
          <w:ilvl w:val="0"/>
          <w:numId w:val="32"/>
        </w:numPr>
        <w:spacing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Территориальные конфликты на постсоветском пространстве: типологизация, предпосылки, пути урегулирования</w:t>
      </w:r>
    </w:p>
    <w:p w14:paraId="76B88B0A" w14:textId="45836F49" w:rsidR="00871C9A" w:rsidRPr="00EE3C12" w:rsidRDefault="00560FE9" w:rsidP="00871C9A">
      <w:pPr>
        <w:spacing w:after="120" w:line="240" w:lineRule="auto"/>
        <w:jc w:val="both"/>
        <w:rPr>
          <w:rFonts w:ascii="Times New Roman" w:eastAsia="Times New Roman" w:hAnsi="Times New Roman"/>
          <w:b/>
          <w:bCs/>
          <w:sz w:val="28"/>
          <w:szCs w:val="24"/>
        </w:rPr>
      </w:pPr>
      <w:r w:rsidRPr="00EE3C12">
        <w:rPr>
          <w:rFonts w:ascii="Times New Roman" w:eastAsia="Times New Roman" w:hAnsi="Times New Roman"/>
          <w:b/>
          <w:bCs/>
          <w:sz w:val="28"/>
          <w:szCs w:val="24"/>
        </w:rPr>
        <w:t xml:space="preserve">Примеры заданий контрольных работ: </w:t>
      </w:r>
    </w:p>
    <w:p w14:paraId="4467189A" w14:textId="677034A5" w:rsidR="00560FE9" w:rsidRPr="00EE3C12" w:rsidRDefault="00560FE9"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lastRenderedPageBreak/>
        <w:t xml:space="preserve">Проанализируйте тенденции применения инструментов «мягкой силы» </w:t>
      </w:r>
      <w:r w:rsidR="00871C9A" w:rsidRPr="00EE3C12">
        <w:rPr>
          <w:rFonts w:ascii="Times New Roman" w:eastAsia="Times New Roman" w:hAnsi="Times New Roman"/>
          <w:bCs/>
          <w:sz w:val="28"/>
          <w:szCs w:val="24"/>
        </w:rPr>
        <w:t xml:space="preserve">России </w:t>
      </w:r>
      <w:r w:rsidRPr="00EE3C12">
        <w:rPr>
          <w:rFonts w:ascii="Times New Roman" w:eastAsia="Times New Roman" w:hAnsi="Times New Roman"/>
          <w:bCs/>
          <w:sz w:val="28"/>
          <w:szCs w:val="24"/>
        </w:rPr>
        <w:t xml:space="preserve">с начала </w:t>
      </w:r>
      <w:r w:rsidRPr="00EE3C12">
        <w:rPr>
          <w:rFonts w:ascii="Times New Roman" w:eastAsia="Times New Roman" w:hAnsi="Times New Roman"/>
          <w:bCs/>
          <w:sz w:val="28"/>
          <w:szCs w:val="24"/>
          <w:lang w:val="en-US"/>
        </w:rPr>
        <w:t>XXI</w:t>
      </w:r>
      <w:r w:rsidRPr="00EE3C12">
        <w:rPr>
          <w:rFonts w:ascii="Times New Roman" w:eastAsia="Times New Roman" w:hAnsi="Times New Roman"/>
          <w:bCs/>
          <w:sz w:val="28"/>
          <w:szCs w:val="24"/>
        </w:rPr>
        <w:t xml:space="preserve"> века в трех любых странах </w:t>
      </w:r>
      <w:r w:rsidR="00871C9A" w:rsidRPr="00EE3C12">
        <w:rPr>
          <w:rFonts w:ascii="Times New Roman" w:eastAsia="Times New Roman" w:hAnsi="Times New Roman"/>
          <w:bCs/>
          <w:sz w:val="28"/>
          <w:szCs w:val="24"/>
        </w:rPr>
        <w:t xml:space="preserve">СНГ </w:t>
      </w:r>
      <w:r w:rsidRPr="00EE3C12">
        <w:rPr>
          <w:rFonts w:ascii="Times New Roman" w:eastAsia="Times New Roman" w:hAnsi="Times New Roman"/>
          <w:bCs/>
          <w:sz w:val="28"/>
          <w:szCs w:val="24"/>
        </w:rPr>
        <w:t>по выбору, выявив общее и особенности для каждой из стран</w:t>
      </w:r>
    </w:p>
    <w:p w14:paraId="0D07560F" w14:textId="758BB41F" w:rsidR="00871C9A" w:rsidRPr="00EE3C12" w:rsidRDefault="00871C9A"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Подготовьте SWOT-анализ развития отношений России со странами Центральной Азии на текущем этапе</w:t>
      </w:r>
    </w:p>
    <w:p w14:paraId="41CEAE27" w14:textId="35165CA9" w:rsidR="00871C9A" w:rsidRPr="00EE3C12" w:rsidRDefault="00871C9A"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 xml:space="preserve"> </w:t>
      </w:r>
      <w:r w:rsidR="001A3CE4" w:rsidRPr="00EE3C12">
        <w:rPr>
          <w:rFonts w:ascii="Times New Roman" w:eastAsia="Times New Roman" w:hAnsi="Times New Roman"/>
          <w:bCs/>
          <w:sz w:val="28"/>
          <w:szCs w:val="24"/>
        </w:rPr>
        <w:t>Подготовьте три сценария развития геополитической ситуации на Южном Кавказе</w:t>
      </w:r>
    </w:p>
    <w:p w14:paraId="35EDA1ED" w14:textId="0F2F244E" w:rsidR="001A3CE4" w:rsidRPr="00EE3C12" w:rsidRDefault="001A3CE4"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Проведите сравнительный анализ политики России и Китая в Центральной Азии</w:t>
      </w:r>
    </w:p>
    <w:p w14:paraId="717F1A14" w14:textId="77777777" w:rsidR="001A3CE4" w:rsidRPr="00EE3C12" w:rsidRDefault="001A3CE4"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Проведите обзор актуальных научных публикаций в российских изданиях на тему постсоветского пространства</w:t>
      </w:r>
    </w:p>
    <w:p w14:paraId="27E5A46E" w14:textId="77777777" w:rsidR="001A3CE4" w:rsidRPr="00EE3C12" w:rsidRDefault="001A3CE4"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 xml:space="preserve">Охарактеризуйте специфику политики Турции в Центральной Азии </w:t>
      </w:r>
    </w:p>
    <w:p w14:paraId="1A5995C5" w14:textId="77777777" w:rsidR="001A3CE4" w:rsidRPr="00EE3C12" w:rsidRDefault="001A3CE4"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Проведите разбор одного из межгосударственных конфликтов на постсоветском пространстве</w:t>
      </w:r>
    </w:p>
    <w:p w14:paraId="7869D577" w14:textId="64C5043B" w:rsidR="001A3CE4" w:rsidRPr="00EE3C12" w:rsidRDefault="001A3CE4"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С помощью ресурсно-акторного анализа рассмотрите внутриполитическую ситуацию в одном из государств постсоветского пространства</w:t>
      </w:r>
    </w:p>
    <w:p w14:paraId="32F0ECC0" w14:textId="77777777" w:rsidR="001A3CE4" w:rsidRPr="00EE3C12" w:rsidRDefault="001A3CE4" w:rsidP="00560FE9">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На основе статистики оцените экономические тенденции в Евразийском экономическом союзе</w:t>
      </w:r>
    </w:p>
    <w:p w14:paraId="75BD027C" w14:textId="6F154F3F" w:rsidR="001A3CE4" w:rsidRPr="00EE3C12" w:rsidRDefault="001A3CE4" w:rsidP="001A3CE4">
      <w:pPr>
        <w:pStyle w:val="ae"/>
        <w:numPr>
          <w:ilvl w:val="0"/>
          <w:numId w:val="28"/>
        </w:numPr>
        <w:spacing w:after="120" w:line="240" w:lineRule="auto"/>
        <w:jc w:val="both"/>
        <w:rPr>
          <w:rFonts w:ascii="Times New Roman" w:eastAsia="Times New Roman" w:hAnsi="Times New Roman"/>
          <w:bCs/>
          <w:sz w:val="28"/>
          <w:szCs w:val="24"/>
        </w:rPr>
      </w:pPr>
      <w:r w:rsidRPr="00EE3C12">
        <w:rPr>
          <w:rFonts w:ascii="Times New Roman" w:eastAsia="Times New Roman" w:hAnsi="Times New Roman"/>
          <w:bCs/>
          <w:sz w:val="28"/>
          <w:szCs w:val="24"/>
        </w:rPr>
        <w:t xml:space="preserve"> Сформулируйте предложения по совершенствованию российских инструментов «мягкой силы»  на постсоветском пространстве после 2022 года. </w:t>
      </w:r>
    </w:p>
    <w:p w14:paraId="2C97C455" w14:textId="77777777" w:rsidR="00560FE9" w:rsidRPr="00EE3C12" w:rsidRDefault="00560FE9" w:rsidP="00560FE9">
      <w:pPr>
        <w:spacing w:after="0" w:line="240" w:lineRule="auto"/>
        <w:contextualSpacing/>
        <w:jc w:val="both"/>
        <w:rPr>
          <w:rFonts w:ascii="Times New Roman" w:eastAsia="Times New Roman" w:hAnsi="Times New Roman" w:cs="Times New Roman"/>
          <w:sz w:val="28"/>
          <w:szCs w:val="28"/>
        </w:rPr>
      </w:pPr>
    </w:p>
    <w:p w14:paraId="5553A986" w14:textId="77777777" w:rsidR="00560FE9" w:rsidRPr="00EE3C12" w:rsidRDefault="00560FE9" w:rsidP="00560FE9">
      <w:p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59B5FD0" w14:textId="77777777" w:rsidR="00560FE9" w:rsidRPr="00EE3C12" w:rsidRDefault="00560FE9" w:rsidP="00560FE9">
      <w:pPr>
        <w:spacing w:after="0" w:line="240" w:lineRule="auto"/>
        <w:jc w:val="both"/>
        <w:rPr>
          <w:rFonts w:ascii="Times New Roman" w:eastAsia="Times New Roman" w:hAnsi="Times New Roman" w:cs="Times New Roman"/>
          <w:sz w:val="28"/>
          <w:szCs w:val="28"/>
        </w:rPr>
      </w:pPr>
    </w:p>
    <w:p w14:paraId="34B751C8"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5" w:name="_Toc119487008"/>
      <w:bookmarkStart w:id="16" w:name="_Toc421450594"/>
      <w:r w:rsidRPr="00EE3C12">
        <w:rPr>
          <w:rFonts w:ascii="Times New Roman" w:eastAsia="Times New Roman" w:hAnsi="Times New Roman" w:cs="Times New Roman"/>
          <w:sz w:val="28"/>
          <w:szCs w:val="28"/>
        </w:rPr>
        <w:t xml:space="preserve">7. </w:t>
      </w:r>
      <w:bookmarkStart w:id="17" w:name="_Toc507078044"/>
      <w:r w:rsidRPr="00EE3C12">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5"/>
      <w:bookmarkEnd w:id="17"/>
    </w:p>
    <w:p w14:paraId="77C9275E" w14:textId="77777777" w:rsidR="00560FE9" w:rsidRPr="00EE3C12" w:rsidRDefault="00560FE9" w:rsidP="00560FE9">
      <w:pPr>
        <w:spacing w:after="0" w:line="240" w:lineRule="auto"/>
        <w:ind w:firstLine="340"/>
        <w:jc w:val="center"/>
        <w:outlineLvl w:val="0"/>
        <w:rPr>
          <w:rFonts w:ascii="Times New Roman" w:eastAsia="Times New Roman" w:hAnsi="Times New Roman" w:cs="Times New Roman"/>
          <w:b/>
          <w:sz w:val="28"/>
          <w:szCs w:val="28"/>
        </w:rPr>
      </w:pPr>
    </w:p>
    <w:bookmarkEnd w:id="16"/>
    <w:p w14:paraId="7AF82673" w14:textId="77777777" w:rsidR="00560FE9" w:rsidRPr="00EE3C12" w:rsidRDefault="00560FE9" w:rsidP="00560FE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EE3C1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E3C12">
        <w:rPr>
          <w:rFonts w:ascii="Times New Roman" w:eastAsia="Times New Roman" w:hAnsi="Times New Roman" w:cs="Times New Roman"/>
          <w:b/>
          <w:sz w:val="28"/>
          <w:szCs w:val="28"/>
          <w:lang w:eastAsia="ru-RU"/>
        </w:rPr>
        <w:t xml:space="preserve"> </w:t>
      </w:r>
      <w:r w:rsidRPr="00EE3C1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E7F9CC" w14:textId="77777777" w:rsidR="00560FE9" w:rsidRPr="00EE3C12" w:rsidRDefault="00560FE9" w:rsidP="00560FE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1F695C7C" w14:textId="77777777" w:rsidR="002609FD" w:rsidRPr="00EE3C12" w:rsidRDefault="002609FD" w:rsidP="002609FD">
      <w:pPr>
        <w:spacing w:after="0" w:line="240" w:lineRule="auto"/>
        <w:ind w:firstLine="340"/>
        <w:jc w:val="both"/>
        <w:rPr>
          <w:rFonts w:ascii="Times New Roman" w:eastAsia="Times New Roman" w:hAnsi="Times New Roman" w:cs="Times New Roman"/>
          <w:b/>
          <w:bCs/>
          <w:sz w:val="28"/>
          <w:szCs w:val="28"/>
        </w:rPr>
      </w:pPr>
      <w:bookmarkStart w:id="18" w:name="_Toc507078046"/>
      <w:r w:rsidRPr="00EE3C12">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18"/>
      <w:r w:rsidRPr="00EE3C12">
        <w:rPr>
          <w:rFonts w:ascii="Times New Roman" w:eastAsia="Times New Roman" w:hAnsi="Times New Roman" w:cs="Times New Roman"/>
          <w:b/>
          <w:bCs/>
          <w:sz w:val="28"/>
          <w:szCs w:val="28"/>
        </w:rPr>
        <w:t>индикаторов достижения компетенций, умений и знаний</w:t>
      </w:r>
    </w:p>
    <w:p w14:paraId="0C0DE91D" w14:textId="77777777" w:rsidR="002609FD" w:rsidRPr="00EE3C12" w:rsidRDefault="002609FD" w:rsidP="00560FE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14:paraId="0A66CFDE" w14:textId="509F585E" w:rsidR="00560FE9" w:rsidRPr="00EE3C12" w:rsidRDefault="00560FE9" w:rsidP="00560FE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EE3C12">
        <w:rPr>
          <w:rFonts w:ascii="Times New Roman" w:eastAsia="Times New Roman" w:hAnsi="Times New Roman" w:cs="Times New Roman"/>
          <w:b/>
          <w:sz w:val="28"/>
          <w:szCs w:val="28"/>
          <w:lang w:eastAsia="ru-RU"/>
        </w:rPr>
        <w:t>Примерный перечень вопросов к зачету</w:t>
      </w:r>
    </w:p>
    <w:p w14:paraId="25413970" w14:textId="77777777" w:rsidR="00560FE9" w:rsidRPr="00EE3C12" w:rsidRDefault="00560FE9" w:rsidP="00560FE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60AB98CA" w14:textId="53B2A872" w:rsidR="00560FE9"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Предпосылки распада СССР.</w:t>
      </w:r>
    </w:p>
    <w:p w14:paraId="07F4EFD7" w14:textId="6F30D3CB"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lastRenderedPageBreak/>
        <w:t>Политико-экономическая ситуация в Советском Союзе и конфликты на национальных окраинах</w:t>
      </w:r>
    </w:p>
    <w:p w14:paraId="3F3A083C" w14:textId="1BC5A55A"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Референдум о сохранении СССР, августовский путч 1991 года.</w:t>
      </w:r>
    </w:p>
    <w:p w14:paraId="08653E52" w14:textId="6C4B2055"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Интеграционные объединения на постсоветском пространстве.</w:t>
      </w:r>
    </w:p>
    <w:p w14:paraId="19245A29" w14:textId="704A3D1A"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Основные конфликты на постсоветском пространстве.</w:t>
      </w:r>
    </w:p>
    <w:p w14:paraId="6B16F086" w14:textId="0C578D18"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rPr>
        <w:t>СНГ в системе внешнеполитических приоритетов России.</w:t>
      </w:r>
    </w:p>
    <w:p w14:paraId="15CC95FB" w14:textId="0E371300"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rPr>
        <w:t>Вооруженные конфликты в 1990-е годы и форматы участия в них России.</w:t>
      </w:r>
    </w:p>
    <w:p w14:paraId="71E09D2C" w14:textId="098E9707" w:rsidR="00263851" w:rsidRPr="00EE3C12" w:rsidRDefault="00263851"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rPr>
        <w:t>Российская «мягкая сила» на постсоветском пространстве. Проблематика вопросов, связанных с соотечественниками, проживающими за рубежом.</w:t>
      </w:r>
    </w:p>
    <w:p w14:paraId="3E449F5D" w14:textId="72749D6E" w:rsidR="00263851"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rPr>
        <w:t>Экономическое наследие СССР на Украине, олигархизация, приватизация советских промышленных предприятий.</w:t>
      </w:r>
    </w:p>
    <w:p w14:paraId="7EC86AB6" w14:textId="31DFD982"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Политическая ситуация на Украине: </w:t>
      </w:r>
      <w:r w:rsidRPr="00EE3C12">
        <w:rPr>
          <w:rFonts w:ascii="Times New Roman" w:eastAsia="Times New Roman" w:hAnsi="Times New Roman"/>
          <w:sz w:val="28"/>
          <w:szCs w:val="28"/>
        </w:rPr>
        <w:t>от Л.Кравчука до Л.Кучмы</w:t>
      </w:r>
    </w:p>
    <w:p w14:paraId="73A82BA3" w14:textId="0ADFB927"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w:t>
      </w:r>
      <w:r w:rsidRPr="00EE3C12">
        <w:rPr>
          <w:rFonts w:ascii="Times New Roman" w:eastAsia="Times New Roman" w:hAnsi="Times New Roman"/>
          <w:sz w:val="28"/>
          <w:szCs w:val="28"/>
          <w:shd w:val="clear" w:color="auto" w:fill="FFFFFF"/>
        </w:rPr>
        <w:t>Государственный переворот на Украине 2014 года, его предпосылки и последствия.</w:t>
      </w:r>
    </w:p>
    <w:p w14:paraId="43CEB6E7" w14:textId="2D177A4F"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w:t>
      </w:r>
      <w:r w:rsidRPr="00EE3C12">
        <w:rPr>
          <w:rFonts w:ascii="Times New Roman" w:eastAsia="Times New Roman" w:hAnsi="Times New Roman"/>
          <w:sz w:val="28"/>
          <w:szCs w:val="28"/>
          <w:shd w:val="clear" w:color="auto" w:fill="FFFFFF"/>
        </w:rPr>
        <w:t>Специальная военная операция России на Украине: предпосылки, геополитический контекст, последствия</w:t>
      </w:r>
    </w:p>
    <w:p w14:paraId="78BBE9CF" w14:textId="51C24798"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w:t>
      </w:r>
      <w:r w:rsidRPr="00EE3C12">
        <w:rPr>
          <w:rFonts w:ascii="Times New Roman" w:eastAsia="Times New Roman" w:hAnsi="Times New Roman"/>
          <w:sz w:val="28"/>
          <w:szCs w:val="28"/>
        </w:rPr>
        <w:t>Белоруссия: ситуация в политике и экономике после распада СССР.</w:t>
      </w:r>
    </w:p>
    <w:p w14:paraId="254167A4" w14:textId="2EA693EE"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rPr>
        <w:t>Отношения между Россией и Белоруссией по вопросам поставок энергоресурсов.</w:t>
      </w:r>
    </w:p>
    <w:p w14:paraId="4785ED2C" w14:textId="31057C99"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Политические и экономические процессы в Молдове после распада СССР</w:t>
      </w:r>
    </w:p>
    <w:p w14:paraId="77E89769" w14:textId="1DB5F709"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Молдо-приднестровский конфликт и методы его урегулирования</w:t>
      </w:r>
    </w:p>
    <w:p w14:paraId="5702B3BB" w14:textId="7A70AE9B"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Политика России в странах Закавказья: политические и экономические инструменты</w:t>
      </w:r>
    </w:p>
    <w:p w14:paraId="68D2CF89" w14:textId="5C84D2D1"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Российско-армянские отношения: специфика на разных этапах</w:t>
      </w:r>
    </w:p>
    <w:p w14:paraId="3E8DAF24" w14:textId="69B9D412"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Нагорно-Карабахский конфликт и методы его урегулирования</w:t>
      </w:r>
    </w:p>
    <w:p w14:paraId="6E98747D" w14:textId="23A634DB"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Отношения России и Азербайджана: совместные проекты, проблемные вопросы отношений</w:t>
      </w:r>
    </w:p>
    <w:p w14:paraId="1909AFB3" w14:textId="245F4E39"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Российско-грузинские отношения накануне и после «пятидневной войны»</w:t>
      </w:r>
    </w:p>
    <w:p w14:paraId="7748A0EB" w14:textId="533A169C" w:rsidR="00086C45" w:rsidRPr="00EE3C12" w:rsidRDefault="00086C45"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Политика России в Центральной Азии: </w:t>
      </w:r>
      <w:r w:rsidR="000A65C6" w:rsidRPr="00EE3C12">
        <w:rPr>
          <w:rFonts w:ascii="Times New Roman" w:eastAsia="Times New Roman" w:hAnsi="Times New Roman"/>
          <w:sz w:val="28"/>
          <w:szCs w:val="28"/>
          <w:lang w:eastAsia="ru-RU"/>
        </w:rPr>
        <w:t>специфика на разных этапах, основные события, тенденции</w:t>
      </w:r>
    </w:p>
    <w:p w14:paraId="226336CD" w14:textId="12BF37C4" w:rsidR="000A65C6" w:rsidRPr="00EE3C12" w:rsidRDefault="000A65C6"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Политика Китая в Центральной Азии</w:t>
      </w:r>
    </w:p>
    <w:p w14:paraId="76824B17" w14:textId="47A35DEC" w:rsidR="000A65C6" w:rsidRPr="00EE3C12" w:rsidRDefault="000A65C6"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Специфика сопряжения Евразийского экономического союза и инициативы «Пояс и путь»</w:t>
      </w:r>
    </w:p>
    <w:p w14:paraId="61570BD0" w14:textId="636D05AC" w:rsidR="000A65C6" w:rsidRPr="00EE3C12" w:rsidRDefault="000A65C6" w:rsidP="00263851">
      <w:pPr>
        <w:pStyle w:val="ae"/>
        <w:numPr>
          <w:ilvl w:val="0"/>
          <w:numId w:val="27"/>
        </w:numPr>
        <w:spacing w:after="0" w:line="240" w:lineRule="auto"/>
        <w:jc w:val="both"/>
        <w:rPr>
          <w:rFonts w:ascii="Times New Roman" w:eastAsia="Times New Roman" w:hAnsi="Times New Roman"/>
          <w:sz w:val="28"/>
          <w:szCs w:val="28"/>
          <w:lang w:eastAsia="ru-RU"/>
        </w:rPr>
      </w:pPr>
      <w:r w:rsidRPr="00EE3C12">
        <w:rPr>
          <w:rFonts w:ascii="Times New Roman" w:eastAsia="Times New Roman" w:hAnsi="Times New Roman"/>
          <w:sz w:val="28"/>
          <w:szCs w:val="28"/>
          <w:lang w:eastAsia="ru-RU"/>
        </w:rPr>
        <w:t xml:space="preserve"> Роль внешних акторов на постсоветском пространстве</w:t>
      </w:r>
    </w:p>
    <w:p w14:paraId="24238A8D" w14:textId="77777777" w:rsidR="00086C45" w:rsidRPr="00EE3C12" w:rsidRDefault="00086C45" w:rsidP="00560FE9">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7A9B9AC7" w14:textId="77777777" w:rsidR="00086C45" w:rsidRPr="00EE3C12" w:rsidRDefault="00086C45" w:rsidP="00560FE9">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103CCCF8" w14:textId="77777777" w:rsidR="00560FE9" w:rsidRPr="00EE3C12" w:rsidRDefault="00560FE9" w:rsidP="00560FE9">
      <w:pPr>
        <w:spacing w:after="0" w:line="240" w:lineRule="auto"/>
        <w:ind w:firstLine="340"/>
        <w:jc w:val="both"/>
        <w:rPr>
          <w:rFonts w:ascii="Times New Roman" w:eastAsia="Times New Roman" w:hAnsi="Times New Roman" w:cs="Times New Roman"/>
          <w:b/>
          <w:bCs/>
          <w:sz w:val="28"/>
          <w:szCs w:val="28"/>
          <w:lang w:eastAsia="ru-RU"/>
        </w:rPr>
      </w:pPr>
      <w:r w:rsidRPr="00EE3C12">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EE3C12">
        <w:rPr>
          <w:rFonts w:ascii="Times New Roman" w:eastAsia="Times New Roman" w:hAnsi="Times New Roman" w:cs="Times New Roman"/>
          <w:b/>
          <w:bCs/>
          <w:sz w:val="28"/>
          <w:szCs w:val="28"/>
          <w:lang w:eastAsia="ru-RU"/>
        </w:rPr>
        <w:t>.</w:t>
      </w:r>
    </w:p>
    <w:p w14:paraId="07900ABB" w14:textId="77777777" w:rsidR="00560FE9" w:rsidRPr="00EE3C12" w:rsidRDefault="00560FE9" w:rsidP="00560FE9">
      <w:pPr>
        <w:spacing w:after="0" w:line="240" w:lineRule="auto"/>
        <w:ind w:firstLine="340"/>
        <w:jc w:val="both"/>
        <w:rPr>
          <w:rFonts w:ascii="Times New Roman" w:eastAsia="Times New Roman" w:hAnsi="Times New Roman" w:cs="Times New Roman"/>
          <w:b/>
          <w:bCs/>
          <w:sz w:val="28"/>
          <w:szCs w:val="28"/>
          <w:lang w:eastAsia="ru-RU"/>
        </w:rPr>
      </w:pPr>
    </w:p>
    <w:p w14:paraId="3BF86A19" w14:textId="77777777" w:rsidR="00560FE9" w:rsidRPr="00EE3C12" w:rsidRDefault="00560FE9" w:rsidP="00560FE9">
      <w:pPr>
        <w:spacing w:after="0" w:line="240" w:lineRule="auto"/>
        <w:ind w:firstLine="340"/>
        <w:jc w:val="both"/>
        <w:rPr>
          <w:rFonts w:ascii="Times New Roman" w:eastAsia="Times New Roman" w:hAnsi="Times New Roman" w:cs="Times New Roman"/>
          <w:sz w:val="28"/>
          <w:szCs w:val="28"/>
          <w:lang w:eastAsia="ru-RU"/>
        </w:rPr>
      </w:pPr>
      <w:r w:rsidRPr="00EE3C12">
        <w:rPr>
          <w:rFonts w:ascii="Times New Roman" w:eastAsia="Times New Roman" w:hAnsi="Times New Roman" w:cs="Times New Roman"/>
          <w:b/>
          <w:bCs/>
          <w:sz w:val="28"/>
          <w:szCs w:val="28"/>
          <w:lang w:eastAsia="ru-RU"/>
        </w:rPr>
        <w:t xml:space="preserve">                                                                                                                  </w:t>
      </w:r>
      <w:r w:rsidRPr="00EE3C12">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EE3C12" w:rsidRPr="00EE3C12" w14:paraId="7E12EADF" w14:textId="77777777" w:rsidTr="009E551D">
        <w:tc>
          <w:tcPr>
            <w:tcW w:w="2268" w:type="dxa"/>
          </w:tcPr>
          <w:p w14:paraId="440B0378" w14:textId="77777777" w:rsidR="00560FE9" w:rsidRPr="00EE3C12" w:rsidRDefault="00560FE9" w:rsidP="009E551D">
            <w:pPr>
              <w:widowControl w:val="0"/>
              <w:tabs>
                <w:tab w:val="left" w:pos="540"/>
              </w:tabs>
              <w:autoSpaceDE w:val="0"/>
              <w:autoSpaceDN w:val="0"/>
              <w:adjustRightInd w:val="0"/>
              <w:contextualSpacing/>
              <w:jc w:val="both"/>
              <w:rPr>
                <w:sz w:val="24"/>
                <w:szCs w:val="24"/>
              </w:rPr>
            </w:pPr>
            <w:r w:rsidRPr="00EE3C12">
              <w:rPr>
                <w:sz w:val="24"/>
                <w:szCs w:val="24"/>
              </w:rPr>
              <w:t xml:space="preserve">Наименование </w:t>
            </w:r>
            <w:r w:rsidRPr="00EE3C12">
              <w:rPr>
                <w:sz w:val="24"/>
                <w:szCs w:val="24"/>
              </w:rPr>
              <w:lastRenderedPageBreak/>
              <w:t>компетенции</w:t>
            </w:r>
          </w:p>
        </w:tc>
        <w:tc>
          <w:tcPr>
            <w:tcW w:w="2268" w:type="dxa"/>
          </w:tcPr>
          <w:p w14:paraId="7590E9E2" w14:textId="77777777" w:rsidR="00560FE9" w:rsidRPr="00EE3C12" w:rsidRDefault="00560FE9" w:rsidP="009E551D">
            <w:pPr>
              <w:widowControl w:val="0"/>
              <w:tabs>
                <w:tab w:val="left" w:pos="540"/>
              </w:tabs>
              <w:autoSpaceDE w:val="0"/>
              <w:autoSpaceDN w:val="0"/>
              <w:adjustRightInd w:val="0"/>
              <w:contextualSpacing/>
              <w:jc w:val="both"/>
              <w:rPr>
                <w:sz w:val="24"/>
                <w:szCs w:val="24"/>
              </w:rPr>
            </w:pPr>
            <w:r w:rsidRPr="00EE3C12">
              <w:rPr>
                <w:sz w:val="24"/>
                <w:szCs w:val="24"/>
              </w:rPr>
              <w:lastRenderedPageBreak/>
              <w:t xml:space="preserve">Наименование  </w:t>
            </w:r>
            <w:r w:rsidRPr="00EE3C12">
              <w:rPr>
                <w:sz w:val="24"/>
                <w:szCs w:val="24"/>
              </w:rPr>
              <w:lastRenderedPageBreak/>
              <w:t>индикаторов достижения компетенции</w:t>
            </w:r>
          </w:p>
        </w:tc>
        <w:tc>
          <w:tcPr>
            <w:tcW w:w="2552" w:type="dxa"/>
          </w:tcPr>
          <w:p w14:paraId="53697464" w14:textId="77777777" w:rsidR="00560FE9" w:rsidRPr="00EE3C12" w:rsidRDefault="00560FE9" w:rsidP="009E551D">
            <w:pPr>
              <w:widowControl w:val="0"/>
              <w:tabs>
                <w:tab w:val="left" w:pos="540"/>
              </w:tabs>
              <w:autoSpaceDE w:val="0"/>
              <w:autoSpaceDN w:val="0"/>
              <w:adjustRightInd w:val="0"/>
              <w:contextualSpacing/>
              <w:jc w:val="both"/>
              <w:rPr>
                <w:sz w:val="24"/>
                <w:szCs w:val="24"/>
              </w:rPr>
            </w:pPr>
            <w:r w:rsidRPr="00EE3C12">
              <w:rPr>
                <w:sz w:val="24"/>
                <w:szCs w:val="24"/>
              </w:rPr>
              <w:lastRenderedPageBreak/>
              <w:t xml:space="preserve">Результаты обучения </w:t>
            </w:r>
            <w:r w:rsidRPr="00EE3C12">
              <w:rPr>
                <w:sz w:val="24"/>
                <w:szCs w:val="24"/>
              </w:rPr>
              <w:lastRenderedPageBreak/>
              <w:t>(умения и знания), соотнесенные с индикаторами достижения компетенции</w:t>
            </w:r>
          </w:p>
        </w:tc>
        <w:tc>
          <w:tcPr>
            <w:tcW w:w="3118" w:type="dxa"/>
          </w:tcPr>
          <w:p w14:paraId="0FA312BF" w14:textId="77777777" w:rsidR="00560FE9" w:rsidRPr="00EE3C12" w:rsidRDefault="00560FE9" w:rsidP="009E551D">
            <w:pPr>
              <w:widowControl w:val="0"/>
              <w:tabs>
                <w:tab w:val="left" w:pos="540"/>
              </w:tabs>
              <w:autoSpaceDE w:val="0"/>
              <w:autoSpaceDN w:val="0"/>
              <w:adjustRightInd w:val="0"/>
              <w:contextualSpacing/>
              <w:jc w:val="both"/>
              <w:rPr>
                <w:sz w:val="24"/>
                <w:szCs w:val="24"/>
              </w:rPr>
            </w:pPr>
            <w:r w:rsidRPr="00EE3C12">
              <w:rPr>
                <w:sz w:val="24"/>
                <w:szCs w:val="24"/>
              </w:rPr>
              <w:lastRenderedPageBreak/>
              <w:t xml:space="preserve">Типовые контрольные </w:t>
            </w:r>
            <w:r w:rsidRPr="00EE3C12">
              <w:rPr>
                <w:sz w:val="24"/>
                <w:szCs w:val="24"/>
              </w:rPr>
              <w:lastRenderedPageBreak/>
              <w:t>задания</w:t>
            </w:r>
          </w:p>
        </w:tc>
      </w:tr>
      <w:tr w:rsidR="00EE3C12" w:rsidRPr="00EE3C12" w14:paraId="57B13118" w14:textId="77777777" w:rsidTr="009E551D">
        <w:tc>
          <w:tcPr>
            <w:tcW w:w="2268" w:type="dxa"/>
          </w:tcPr>
          <w:p w14:paraId="36C963C6" w14:textId="77777777" w:rsidR="009529D0" w:rsidRPr="00EE3C12" w:rsidRDefault="009529D0" w:rsidP="009529D0">
            <w:pPr>
              <w:widowControl w:val="0"/>
              <w:tabs>
                <w:tab w:val="left" w:pos="540"/>
              </w:tabs>
              <w:autoSpaceDE w:val="0"/>
              <w:autoSpaceDN w:val="0"/>
              <w:adjustRightInd w:val="0"/>
              <w:contextualSpacing/>
              <w:jc w:val="both"/>
              <w:rPr>
                <w:b/>
                <w:sz w:val="24"/>
                <w:szCs w:val="24"/>
              </w:rPr>
            </w:pPr>
            <w:r w:rsidRPr="00EE3C12">
              <w:rPr>
                <w:b/>
                <w:sz w:val="24"/>
                <w:szCs w:val="24"/>
              </w:rPr>
              <w:lastRenderedPageBreak/>
              <w:t>ПКП-3</w:t>
            </w:r>
          </w:p>
          <w:p w14:paraId="67057905" w14:textId="77777777" w:rsidR="009529D0" w:rsidRPr="00EE3C12" w:rsidRDefault="009529D0" w:rsidP="009529D0">
            <w:pPr>
              <w:widowControl w:val="0"/>
              <w:tabs>
                <w:tab w:val="left" w:pos="540"/>
              </w:tabs>
              <w:autoSpaceDE w:val="0"/>
              <w:autoSpaceDN w:val="0"/>
              <w:adjustRightInd w:val="0"/>
              <w:contextualSpacing/>
              <w:jc w:val="both"/>
              <w:rPr>
                <w:sz w:val="24"/>
                <w:szCs w:val="24"/>
              </w:rPr>
            </w:pPr>
            <w:r w:rsidRPr="00EE3C12">
              <w:rPr>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268" w:type="dxa"/>
          </w:tcPr>
          <w:p w14:paraId="5800A9B4" w14:textId="77777777" w:rsidR="009529D0" w:rsidRPr="00EE3C12" w:rsidRDefault="009529D0" w:rsidP="009529D0">
            <w:pPr>
              <w:widowControl w:val="0"/>
              <w:autoSpaceDE w:val="0"/>
              <w:autoSpaceDN w:val="0"/>
              <w:adjustRightInd w:val="0"/>
              <w:ind w:left="32"/>
              <w:contextualSpacing/>
              <w:jc w:val="both"/>
              <w:rPr>
                <w:rFonts w:eastAsia="Calibri"/>
                <w:sz w:val="24"/>
                <w:szCs w:val="24"/>
              </w:rPr>
            </w:pPr>
            <w:r w:rsidRPr="00EE3C12">
              <w:rPr>
                <w:rFonts w:eastAsia="Calibri"/>
                <w:sz w:val="24"/>
                <w:szCs w:val="24"/>
              </w:rPr>
              <w:t xml:space="preserve">1.Демонстрирует знание основных теорий, концепций, закономерностей, базовых понятий международных отношений. </w:t>
            </w:r>
          </w:p>
          <w:p w14:paraId="2C7B4605" w14:textId="77777777" w:rsidR="009529D0" w:rsidRPr="00EE3C12" w:rsidRDefault="009529D0" w:rsidP="009529D0">
            <w:pPr>
              <w:widowControl w:val="0"/>
              <w:autoSpaceDE w:val="0"/>
              <w:autoSpaceDN w:val="0"/>
              <w:adjustRightInd w:val="0"/>
              <w:jc w:val="both"/>
              <w:rPr>
                <w:sz w:val="24"/>
                <w:szCs w:val="24"/>
              </w:rPr>
            </w:pPr>
          </w:p>
          <w:p w14:paraId="1039E950" w14:textId="77777777" w:rsidR="009529D0" w:rsidRPr="00EE3C12" w:rsidRDefault="009529D0" w:rsidP="009529D0">
            <w:pPr>
              <w:widowControl w:val="0"/>
              <w:autoSpaceDE w:val="0"/>
              <w:autoSpaceDN w:val="0"/>
              <w:adjustRightInd w:val="0"/>
              <w:jc w:val="both"/>
              <w:rPr>
                <w:sz w:val="24"/>
                <w:szCs w:val="24"/>
              </w:rPr>
            </w:pPr>
          </w:p>
          <w:p w14:paraId="18B85E15" w14:textId="77777777" w:rsidR="009529D0" w:rsidRPr="00EE3C12" w:rsidRDefault="009529D0" w:rsidP="009529D0">
            <w:pPr>
              <w:widowControl w:val="0"/>
              <w:autoSpaceDE w:val="0"/>
              <w:autoSpaceDN w:val="0"/>
              <w:adjustRightInd w:val="0"/>
              <w:jc w:val="both"/>
              <w:rPr>
                <w:sz w:val="24"/>
                <w:szCs w:val="24"/>
              </w:rPr>
            </w:pPr>
          </w:p>
          <w:p w14:paraId="73FE120F" w14:textId="77777777" w:rsidR="009529D0" w:rsidRPr="00EE3C12" w:rsidRDefault="009529D0" w:rsidP="009529D0">
            <w:pPr>
              <w:widowControl w:val="0"/>
              <w:autoSpaceDE w:val="0"/>
              <w:autoSpaceDN w:val="0"/>
              <w:adjustRightInd w:val="0"/>
              <w:jc w:val="both"/>
              <w:rPr>
                <w:sz w:val="24"/>
                <w:szCs w:val="24"/>
              </w:rPr>
            </w:pPr>
          </w:p>
          <w:p w14:paraId="7507BFC2" w14:textId="77777777" w:rsidR="009529D0" w:rsidRPr="00EE3C12" w:rsidRDefault="009529D0" w:rsidP="009529D0">
            <w:pPr>
              <w:rPr>
                <w:rFonts w:eastAsia="Calibri"/>
                <w:sz w:val="24"/>
                <w:szCs w:val="24"/>
              </w:rPr>
            </w:pPr>
          </w:p>
          <w:p w14:paraId="45546E7C" w14:textId="77777777" w:rsidR="009529D0" w:rsidRPr="00EE3C12" w:rsidRDefault="009529D0" w:rsidP="009529D0">
            <w:pPr>
              <w:rPr>
                <w:sz w:val="24"/>
                <w:szCs w:val="24"/>
              </w:rPr>
            </w:pPr>
            <w:r w:rsidRPr="00EE3C12">
              <w:rPr>
                <w:rFonts w:eastAsia="Calibri"/>
                <w:sz w:val="24"/>
                <w:szCs w:val="24"/>
              </w:rPr>
              <w:t>2.Анализирует влияние основных процессов в мировой политике на интересы России в их комплексном контексте.</w:t>
            </w:r>
          </w:p>
        </w:tc>
        <w:tc>
          <w:tcPr>
            <w:tcW w:w="2552" w:type="dxa"/>
          </w:tcPr>
          <w:p w14:paraId="531F725F" w14:textId="77777777" w:rsidR="009529D0" w:rsidRPr="00EE3C12" w:rsidRDefault="009529D0" w:rsidP="009529D0">
            <w:pPr>
              <w:widowControl w:val="0"/>
              <w:tabs>
                <w:tab w:val="left" w:pos="540"/>
              </w:tabs>
              <w:autoSpaceDE w:val="0"/>
              <w:autoSpaceDN w:val="0"/>
              <w:adjustRightInd w:val="0"/>
              <w:contextualSpacing/>
              <w:jc w:val="both"/>
              <w:rPr>
                <w:sz w:val="24"/>
                <w:szCs w:val="24"/>
              </w:rPr>
            </w:pPr>
            <w:r w:rsidRPr="00EE3C12">
              <w:rPr>
                <w:sz w:val="24"/>
                <w:szCs w:val="24"/>
              </w:rPr>
              <w:t>Знать: основные теории, концепции, закономерности, базовые понятия международных отношений</w:t>
            </w:r>
          </w:p>
          <w:p w14:paraId="787392DB" w14:textId="77777777" w:rsidR="009529D0" w:rsidRPr="00EE3C12" w:rsidRDefault="009529D0" w:rsidP="009529D0">
            <w:pPr>
              <w:widowControl w:val="0"/>
              <w:tabs>
                <w:tab w:val="left" w:pos="540"/>
              </w:tabs>
              <w:autoSpaceDE w:val="0"/>
              <w:autoSpaceDN w:val="0"/>
              <w:adjustRightInd w:val="0"/>
              <w:contextualSpacing/>
              <w:jc w:val="both"/>
              <w:rPr>
                <w:sz w:val="24"/>
                <w:szCs w:val="24"/>
              </w:rPr>
            </w:pPr>
          </w:p>
          <w:p w14:paraId="04D5CE6D" w14:textId="77777777" w:rsidR="009529D0" w:rsidRPr="00EE3C12" w:rsidRDefault="009529D0" w:rsidP="009529D0">
            <w:pPr>
              <w:widowControl w:val="0"/>
              <w:tabs>
                <w:tab w:val="left" w:pos="540"/>
              </w:tabs>
              <w:autoSpaceDE w:val="0"/>
              <w:autoSpaceDN w:val="0"/>
              <w:adjustRightInd w:val="0"/>
              <w:contextualSpacing/>
              <w:jc w:val="both"/>
              <w:rPr>
                <w:sz w:val="24"/>
                <w:szCs w:val="24"/>
              </w:rPr>
            </w:pPr>
            <w:r w:rsidRPr="00EE3C12">
              <w:rPr>
                <w:sz w:val="24"/>
                <w:szCs w:val="24"/>
              </w:rPr>
              <w:t>Уметь: применять основные теории, концепции, закономерности, базовые понятия международных отношений</w:t>
            </w:r>
          </w:p>
          <w:p w14:paraId="195CF09C" w14:textId="77777777" w:rsidR="009529D0" w:rsidRPr="00EE3C12" w:rsidRDefault="009529D0" w:rsidP="009529D0">
            <w:pPr>
              <w:rPr>
                <w:sz w:val="24"/>
                <w:szCs w:val="24"/>
              </w:rPr>
            </w:pPr>
          </w:p>
          <w:p w14:paraId="1D874F50" w14:textId="77777777" w:rsidR="009529D0" w:rsidRPr="00EE3C12" w:rsidRDefault="009529D0" w:rsidP="009529D0">
            <w:pPr>
              <w:rPr>
                <w:sz w:val="24"/>
                <w:szCs w:val="24"/>
              </w:rPr>
            </w:pPr>
            <w:r w:rsidRPr="00EE3C12">
              <w:rPr>
                <w:sz w:val="24"/>
                <w:szCs w:val="24"/>
              </w:rPr>
              <w:t>Знать: особенности влияния основных процессов в мировой политике на интересы России в их комплексном контексте</w:t>
            </w:r>
          </w:p>
          <w:p w14:paraId="6AFA8434" w14:textId="77777777" w:rsidR="009529D0" w:rsidRPr="00EE3C12" w:rsidRDefault="009529D0" w:rsidP="009529D0">
            <w:pPr>
              <w:rPr>
                <w:sz w:val="24"/>
                <w:szCs w:val="24"/>
              </w:rPr>
            </w:pPr>
          </w:p>
          <w:p w14:paraId="27AEBE6C" w14:textId="77777777" w:rsidR="009529D0" w:rsidRPr="00EE3C12" w:rsidRDefault="009529D0" w:rsidP="009529D0">
            <w:pPr>
              <w:rPr>
                <w:sz w:val="24"/>
                <w:szCs w:val="24"/>
              </w:rPr>
            </w:pPr>
            <w:r w:rsidRPr="00EE3C12">
              <w:rPr>
                <w:sz w:val="24"/>
                <w:szCs w:val="24"/>
              </w:rPr>
              <w:t>Уметь: анализировать влияние основных процессов в мировой политике на интересы России в их комплексном контексте</w:t>
            </w:r>
          </w:p>
        </w:tc>
        <w:tc>
          <w:tcPr>
            <w:tcW w:w="3118" w:type="dxa"/>
          </w:tcPr>
          <w:p w14:paraId="75CBEEB4" w14:textId="77777777" w:rsidR="009529D0" w:rsidRPr="00EE3C12" w:rsidRDefault="009529D0" w:rsidP="009529D0">
            <w:pPr>
              <w:ind w:firstLine="340"/>
              <w:jc w:val="both"/>
              <w:rPr>
                <w:b/>
                <w:bCs/>
                <w:sz w:val="24"/>
                <w:szCs w:val="24"/>
              </w:rPr>
            </w:pPr>
            <w:r w:rsidRPr="00EE3C12">
              <w:rPr>
                <w:b/>
                <w:bCs/>
                <w:sz w:val="24"/>
                <w:szCs w:val="24"/>
              </w:rPr>
              <w:t>Задание 1</w:t>
            </w:r>
          </w:p>
          <w:p w14:paraId="2B915572" w14:textId="77777777" w:rsidR="009529D0" w:rsidRPr="00EE3C12" w:rsidRDefault="009529D0" w:rsidP="009529D0">
            <w:pPr>
              <w:jc w:val="both"/>
              <w:rPr>
                <w:bCs/>
                <w:sz w:val="24"/>
                <w:szCs w:val="24"/>
              </w:rPr>
            </w:pPr>
            <w:r w:rsidRPr="00EE3C12">
              <w:rPr>
                <w:bCs/>
                <w:sz w:val="24"/>
                <w:szCs w:val="24"/>
              </w:rPr>
              <w:t>-проработать массив литературы по одной из теорий международных отношений</w:t>
            </w:r>
          </w:p>
          <w:p w14:paraId="0187B92E" w14:textId="77777777" w:rsidR="009529D0" w:rsidRPr="00EE3C12" w:rsidRDefault="009529D0" w:rsidP="009529D0">
            <w:pPr>
              <w:jc w:val="both"/>
              <w:rPr>
                <w:bCs/>
                <w:sz w:val="24"/>
                <w:szCs w:val="24"/>
              </w:rPr>
            </w:pPr>
          </w:p>
          <w:p w14:paraId="4ED7C71E" w14:textId="77777777" w:rsidR="009529D0" w:rsidRPr="00EE3C12" w:rsidRDefault="009529D0" w:rsidP="009529D0">
            <w:pPr>
              <w:jc w:val="both"/>
              <w:rPr>
                <w:bCs/>
                <w:sz w:val="24"/>
                <w:szCs w:val="24"/>
              </w:rPr>
            </w:pPr>
            <w:r w:rsidRPr="00EE3C12">
              <w:rPr>
                <w:bCs/>
                <w:sz w:val="24"/>
                <w:szCs w:val="24"/>
              </w:rPr>
              <w:t>-дать обоснование текущей международной ситуации в терминах выбранной теории международных отношений</w:t>
            </w:r>
          </w:p>
          <w:p w14:paraId="46FEA696" w14:textId="77777777" w:rsidR="009529D0" w:rsidRPr="00EE3C12" w:rsidRDefault="009529D0" w:rsidP="009529D0">
            <w:pPr>
              <w:jc w:val="both"/>
              <w:rPr>
                <w:sz w:val="24"/>
                <w:szCs w:val="24"/>
              </w:rPr>
            </w:pPr>
          </w:p>
          <w:p w14:paraId="3249A1E2" w14:textId="77777777" w:rsidR="009529D0" w:rsidRPr="00EE3C12" w:rsidRDefault="009529D0" w:rsidP="009529D0">
            <w:pPr>
              <w:rPr>
                <w:sz w:val="24"/>
                <w:szCs w:val="24"/>
              </w:rPr>
            </w:pPr>
          </w:p>
          <w:p w14:paraId="4DD42954" w14:textId="77777777" w:rsidR="009529D0" w:rsidRPr="00EE3C12" w:rsidRDefault="009529D0" w:rsidP="009529D0">
            <w:pPr>
              <w:rPr>
                <w:b/>
                <w:bCs/>
                <w:sz w:val="24"/>
                <w:szCs w:val="24"/>
              </w:rPr>
            </w:pPr>
            <w:r w:rsidRPr="00EE3C12">
              <w:rPr>
                <w:b/>
                <w:bCs/>
                <w:sz w:val="24"/>
                <w:szCs w:val="24"/>
              </w:rPr>
              <w:t>Задание 2</w:t>
            </w:r>
          </w:p>
          <w:p w14:paraId="5F424744" w14:textId="77777777" w:rsidR="009529D0" w:rsidRPr="00EE3C12" w:rsidRDefault="009529D0" w:rsidP="009529D0">
            <w:pPr>
              <w:rPr>
                <w:sz w:val="24"/>
                <w:szCs w:val="24"/>
              </w:rPr>
            </w:pPr>
          </w:p>
          <w:p w14:paraId="0CB4EE0C" w14:textId="77777777" w:rsidR="009529D0" w:rsidRPr="00EE3C12" w:rsidRDefault="009529D0" w:rsidP="009529D0">
            <w:pPr>
              <w:rPr>
                <w:sz w:val="24"/>
                <w:szCs w:val="24"/>
              </w:rPr>
            </w:pPr>
            <w:r w:rsidRPr="00EE3C12">
              <w:rPr>
                <w:sz w:val="24"/>
                <w:szCs w:val="24"/>
              </w:rPr>
              <w:t>-проанализировать трактовку российского национального интереса в действующей Концепции внешней политики России</w:t>
            </w:r>
          </w:p>
          <w:p w14:paraId="141CFCE2" w14:textId="77777777" w:rsidR="009529D0" w:rsidRPr="00EE3C12" w:rsidRDefault="009529D0" w:rsidP="009529D0">
            <w:pPr>
              <w:rPr>
                <w:sz w:val="24"/>
                <w:szCs w:val="24"/>
              </w:rPr>
            </w:pPr>
          </w:p>
          <w:p w14:paraId="371E1842" w14:textId="77777777" w:rsidR="009529D0" w:rsidRPr="00EE3C12" w:rsidRDefault="009529D0" w:rsidP="009529D0">
            <w:pPr>
              <w:rPr>
                <w:sz w:val="24"/>
                <w:szCs w:val="24"/>
              </w:rPr>
            </w:pPr>
            <w:r w:rsidRPr="00EE3C12">
              <w:rPr>
                <w:sz w:val="24"/>
                <w:szCs w:val="24"/>
              </w:rPr>
              <w:t>-составить список актуальных сюжетов на постсоветском пространстве,  влияющих на внешнюю политику России</w:t>
            </w:r>
          </w:p>
          <w:p w14:paraId="1895719F" w14:textId="77777777" w:rsidR="009529D0" w:rsidRPr="00EE3C12" w:rsidRDefault="009529D0" w:rsidP="009529D0">
            <w:pPr>
              <w:rPr>
                <w:sz w:val="24"/>
                <w:szCs w:val="24"/>
              </w:rPr>
            </w:pPr>
          </w:p>
          <w:p w14:paraId="3834ABD7" w14:textId="77777777" w:rsidR="009529D0" w:rsidRPr="00EE3C12" w:rsidRDefault="009529D0" w:rsidP="009529D0">
            <w:pPr>
              <w:rPr>
                <w:sz w:val="24"/>
                <w:szCs w:val="24"/>
              </w:rPr>
            </w:pPr>
          </w:p>
        </w:tc>
      </w:tr>
      <w:tr w:rsidR="00EE3C12" w:rsidRPr="00EE3C12" w14:paraId="306DEB56" w14:textId="77777777" w:rsidTr="00A93CA6">
        <w:tc>
          <w:tcPr>
            <w:tcW w:w="2268" w:type="dxa"/>
          </w:tcPr>
          <w:p w14:paraId="43B54554" w14:textId="03C9904E" w:rsidR="00F859AD" w:rsidRPr="00EE3C12" w:rsidRDefault="00F859AD" w:rsidP="00F859AD">
            <w:pPr>
              <w:widowControl w:val="0"/>
              <w:tabs>
                <w:tab w:val="left" w:pos="540"/>
              </w:tabs>
              <w:autoSpaceDE w:val="0"/>
              <w:autoSpaceDN w:val="0"/>
              <w:adjustRightInd w:val="0"/>
              <w:contextualSpacing/>
              <w:jc w:val="both"/>
              <w:rPr>
                <w:b/>
                <w:bCs/>
                <w:sz w:val="24"/>
                <w:szCs w:val="24"/>
              </w:rPr>
            </w:pPr>
            <w:r w:rsidRPr="00EE3C12">
              <w:rPr>
                <w:b/>
                <w:bCs/>
                <w:sz w:val="24"/>
                <w:szCs w:val="24"/>
              </w:rPr>
              <w:t>ПКН-4</w:t>
            </w:r>
          </w:p>
          <w:p w14:paraId="1C3178AA" w14:textId="665175AB" w:rsidR="00F859AD" w:rsidRPr="00EE3C12" w:rsidRDefault="00F859AD" w:rsidP="00F859AD">
            <w:pPr>
              <w:widowControl w:val="0"/>
              <w:tabs>
                <w:tab w:val="left" w:pos="60"/>
              </w:tabs>
              <w:autoSpaceDE w:val="0"/>
              <w:autoSpaceDN w:val="0"/>
              <w:adjustRightInd w:val="0"/>
              <w:spacing w:after="0" w:line="240" w:lineRule="auto"/>
              <w:rPr>
                <w:rFonts w:eastAsia="Times New Roman"/>
                <w:sz w:val="24"/>
                <w:szCs w:val="24"/>
              </w:rPr>
            </w:pPr>
            <w:r w:rsidRPr="00EE3C12">
              <w:rPr>
                <w:sz w:val="24"/>
                <w:szCs w:val="24"/>
              </w:rPr>
              <w:t xml:space="preserve">Способность устанавливать причинно-следственные связи, давать характеристику и оценку </w:t>
            </w:r>
            <w:r w:rsidRPr="00EE3C12">
              <w:rPr>
                <w:sz w:val="24"/>
                <w:szCs w:val="24"/>
              </w:rPr>
              <w:lastRenderedPageBreak/>
              <w:t>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социально-экономические проблемы, требующие управленческого решения.</w:t>
            </w:r>
          </w:p>
        </w:tc>
        <w:tc>
          <w:tcPr>
            <w:tcW w:w="2268" w:type="dxa"/>
          </w:tcPr>
          <w:p w14:paraId="363FB825" w14:textId="77777777" w:rsidR="00F859AD" w:rsidRPr="00EE3C12" w:rsidRDefault="00F859AD" w:rsidP="00F859AD">
            <w:pPr>
              <w:widowControl w:val="0"/>
              <w:autoSpaceDE w:val="0"/>
              <w:autoSpaceDN w:val="0"/>
              <w:adjustRightInd w:val="0"/>
              <w:jc w:val="both"/>
              <w:rPr>
                <w:sz w:val="24"/>
                <w:szCs w:val="24"/>
              </w:rPr>
            </w:pPr>
            <w:r w:rsidRPr="00EE3C12">
              <w:rPr>
                <w:sz w:val="24"/>
                <w:szCs w:val="24"/>
              </w:rPr>
              <w:lastRenderedPageBreak/>
              <w:t>1.Владеет методами и навыками экспертной оценки</w:t>
            </w:r>
          </w:p>
          <w:p w14:paraId="45883124" w14:textId="77777777" w:rsidR="00F859AD" w:rsidRPr="00EE3C12" w:rsidRDefault="00F859AD" w:rsidP="00F859AD">
            <w:pPr>
              <w:widowControl w:val="0"/>
              <w:autoSpaceDE w:val="0"/>
              <w:autoSpaceDN w:val="0"/>
              <w:adjustRightInd w:val="0"/>
              <w:jc w:val="both"/>
              <w:rPr>
                <w:sz w:val="24"/>
                <w:szCs w:val="24"/>
              </w:rPr>
            </w:pPr>
          </w:p>
          <w:p w14:paraId="14D219C8" w14:textId="77777777" w:rsidR="00F859AD" w:rsidRPr="00EE3C12" w:rsidRDefault="00F859AD" w:rsidP="00F859AD">
            <w:pPr>
              <w:widowControl w:val="0"/>
              <w:autoSpaceDE w:val="0"/>
              <w:autoSpaceDN w:val="0"/>
              <w:adjustRightInd w:val="0"/>
              <w:jc w:val="both"/>
              <w:rPr>
                <w:sz w:val="24"/>
                <w:szCs w:val="24"/>
              </w:rPr>
            </w:pPr>
          </w:p>
          <w:p w14:paraId="0273266C" w14:textId="77777777" w:rsidR="00F859AD" w:rsidRPr="00EE3C12" w:rsidRDefault="00F859AD" w:rsidP="00F859AD">
            <w:pPr>
              <w:widowControl w:val="0"/>
              <w:tabs>
                <w:tab w:val="left" w:pos="540"/>
              </w:tabs>
              <w:autoSpaceDE w:val="0"/>
              <w:autoSpaceDN w:val="0"/>
              <w:adjustRightInd w:val="0"/>
              <w:jc w:val="both"/>
              <w:rPr>
                <w:sz w:val="24"/>
                <w:szCs w:val="24"/>
              </w:rPr>
            </w:pPr>
          </w:p>
          <w:p w14:paraId="2AE69FB1" w14:textId="77777777" w:rsidR="00F859AD" w:rsidRPr="00EE3C12" w:rsidRDefault="00F859AD" w:rsidP="00F859AD">
            <w:pPr>
              <w:widowControl w:val="0"/>
              <w:tabs>
                <w:tab w:val="left" w:pos="540"/>
              </w:tabs>
              <w:autoSpaceDE w:val="0"/>
              <w:autoSpaceDN w:val="0"/>
              <w:adjustRightInd w:val="0"/>
              <w:jc w:val="both"/>
              <w:rPr>
                <w:sz w:val="24"/>
                <w:szCs w:val="24"/>
              </w:rPr>
            </w:pPr>
          </w:p>
          <w:p w14:paraId="6C89143A" w14:textId="77777777" w:rsidR="00F859AD" w:rsidRPr="00EE3C12" w:rsidRDefault="00F859AD" w:rsidP="00F859AD">
            <w:pPr>
              <w:widowControl w:val="0"/>
              <w:tabs>
                <w:tab w:val="left" w:pos="540"/>
              </w:tabs>
              <w:autoSpaceDE w:val="0"/>
              <w:autoSpaceDN w:val="0"/>
              <w:adjustRightInd w:val="0"/>
              <w:jc w:val="both"/>
              <w:rPr>
                <w:sz w:val="24"/>
                <w:szCs w:val="24"/>
              </w:rPr>
            </w:pPr>
          </w:p>
          <w:p w14:paraId="5B33D01E" w14:textId="77777777" w:rsidR="00F859AD" w:rsidRPr="00EE3C12" w:rsidRDefault="00F859AD" w:rsidP="00F859AD">
            <w:pPr>
              <w:widowControl w:val="0"/>
              <w:tabs>
                <w:tab w:val="left" w:pos="540"/>
              </w:tabs>
              <w:autoSpaceDE w:val="0"/>
              <w:autoSpaceDN w:val="0"/>
              <w:adjustRightInd w:val="0"/>
              <w:jc w:val="both"/>
              <w:rPr>
                <w:sz w:val="24"/>
                <w:szCs w:val="24"/>
              </w:rPr>
            </w:pPr>
            <w:r w:rsidRPr="00EE3C12">
              <w:rPr>
                <w:sz w:val="24"/>
                <w:szCs w:val="24"/>
              </w:rPr>
              <w:t>2.выявляет тенденции и закономерности общественно-политического развития</w:t>
            </w:r>
          </w:p>
          <w:p w14:paraId="6DC3ED28" w14:textId="77777777" w:rsidR="00F859AD" w:rsidRPr="00EE3C12" w:rsidRDefault="00F859AD" w:rsidP="00F859AD">
            <w:pPr>
              <w:widowControl w:val="0"/>
              <w:tabs>
                <w:tab w:val="left" w:pos="540"/>
              </w:tabs>
              <w:autoSpaceDE w:val="0"/>
              <w:autoSpaceDN w:val="0"/>
              <w:adjustRightInd w:val="0"/>
              <w:jc w:val="both"/>
              <w:rPr>
                <w:sz w:val="24"/>
                <w:szCs w:val="24"/>
              </w:rPr>
            </w:pPr>
          </w:p>
          <w:p w14:paraId="05E05781" w14:textId="77777777" w:rsidR="00F859AD" w:rsidRPr="00EE3C12" w:rsidRDefault="00F859AD" w:rsidP="00F859AD">
            <w:pPr>
              <w:widowControl w:val="0"/>
              <w:tabs>
                <w:tab w:val="left" w:pos="540"/>
              </w:tabs>
              <w:autoSpaceDE w:val="0"/>
              <w:autoSpaceDN w:val="0"/>
              <w:adjustRightInd w:val="0"/>
              <w:jc w:val="both"/>
              <w:rPr>
                <w:sz w:val="24"/>
                <w:szCs w:val="24"/>
              </w:rPr>
            </w:pPr>
          </w:p>
          <w:p w14:paraId="0A89AC09" w14:textId="77777777" w:rsidR="00F859AD" w:rsidRPr="00EE3C12" w:rsidRDefault="00F859AD" w:rsidP="00F859AD">
            <w:pPr>
              <w:widowControl w:val="0"/>
              <w:tabs>
                <w:tab w:val="left" w:pos="540"/>
              </w:tabs>
              <w:autoSpaceDE w:val="0"/>
              <w:autoSpaceDN w:val="0"/>
              <w:adjustRightInd w:val="0"/>
              <w:jc w:val="both"/>
              <w:rPr>
                <w:sz w:val="24"/>
                <w:szCs w:val="24"/>
              </w:rPr>
            </w:pPr>
          </w:p>
          <w:p w14:paraId="5E998346" w14:textId="77777777" w:rsidR="00F859AD" w:rsidRPr="00EE3C12" w:rsidRDefault="00F859AD" w:rsidP="00F859AD">
            <w:pPr>
              <w:widowControl w:val="0"/>
              <w:tabs>
                <w:tab w:val="left" w:pos="540"/>
              </w:tabs>
              <w:autoSpaceDE w:val="0"/>
              <w:autoSpaceDN w:val="0"/>
              <w:adjustRightInd w:val="0"/>
              <w:jc w:val="both"/>
              <w:rPr>
                <w:sz w:val="24"/>
                <w:szCs w:val="24"/>
              </w:rPr>
            </w:pPr>
          </w:p>
          <w:p w14:paraId="424E0280" w14:textId="77777777" w:rsidR="00F859AD" w:rsidRPr="00EE3C12" w:rsidRDefault="00F859AD" w:rsidP="00F859AD">
            <w:pPr>
              <w:widowControl w:val="0"/>
              <w:tabs>
                <w:tab w:val="left" w:pos="540"/>
              </w:tabs>
              <w:autoSpaceDE w:val="0"/>
              <w:autoSpaceDN w:val="0"/>
              <w:adjustRightInd w:val="0"/>
              <w:jc w:val="both"/>
              <w:rPr>
                <w:sz w:val="24"/>
                <w:szCs w:val="24"/>
              </w:rPr>
            </w:pPr>
          </w:p>
          <w:p w14:paraId="45C2BBD2" w14:textId="77777777" w:rsidR="00F859AD" w:rsidRPr="00EE3C12" w:rsidRDefault="00F859AD" w:rsidP="00F859AD">
            <w:pPr>
              <w:widowControl w:val="0"/>
              <w:tabs>
                <w:tab w:val="left" w:pos="540"/>
              </w:tabs>
              <w:autoSpaceDE w:val="0"/>
              <w:autoSpaceDN w:val="0"/>
              <w:adjustRightInd w:val="0"/>
              <w:jc w:val="both"/>
              <w:rPr>
                <w:sz w:val="24"/>
                <w:szCs w:val="24"/>
              </w:rPr>
            </w:pPr>
          </w:p>
          <w:p w14:paraId="181C6C32" w14:textId="77777777" w:rsidR="00934E3C" w:rsidRPr="00EE3C12" w:rsidRDefault="00934E3C" w:rsidP="00F859AD">
            <w:pPr>
              <w:widowControl w:val="0"/>
              <w:tabs>
                <w:tab w:val="left" w:pos="540"/>
              </w:tabs>
              <w:autoSpaceDE w:val="0"/>
              <w:autoSpaceDN w:val="0"/>
              <w:adjustRightInd w:val="0"/>
              <w:jc w:val="both"/>
              <w:rPr>
                <w:sz w:val="24"/>
                <w:szCs w:val="24"/>
              </w:rPr>
            </w:pPr>
          </w:p>
          <w:p w14:paraId="1C99CD8E" w14:textId="106E04B4" w:rsidR="00F859AD" w:rsidRPr="00EE3C12" w:rsidRDefault="00F859AD" w:rsidP="00F859AD">
            <w:pPr>
              <w:widowControl w:val="0"/>
              <w:tabs>
                <w:tab w:val="left" w:pos="540"/>
              </w:tabs>
              <w:autoSpaceDE w:val="0"/>
              <w:autoSpaceDN w:val="0"/>
              <w:adjustRightInd w:val="0"/>
              <w:jc w:val="both"/>
              <w:rPr>
                <w:sz w:val="24"/>
                <w:szCs w:val="24"/>
              </w:rPr>
            </w:pPr>
            <w:r w:rsidRPr="00EE3C12">
              <w:rPr>
                <w:sz w:val="24"/>
                <w:szCs w:val="24"/>
              </w:rPr>
              <w:t>3.продуцирует экспертное мнение в публичном дискурсе</w:t>
            </w:r>
          </w:p>
        </w:tc>
        <w:tc>
          <w:tcPr>
            <w:tcW w:w="2552" w:type="dxa"/>
          </w:tcPr>
          <w:p w14:paraId="7B34CB1F" w14:textId="77777777" w:rsidR="00F859AD" w:rsidRPr="00EE3C12" w:rsidRDefault="00F859AD" w:rsidP="00F859AD">
            <w:pPr>
              <w:widowControl w:val="0"/>
              <w:tabs>
                <w:tab w:val="left" w:pos="540"/>
              </w:tabs>
              <w:autoSpaceDE w:val="0"/>
              <w:autoSpaceDN w:val="0"/>
              <w:adjustRightInd w:val="0"/>
              <w:contextualSpacing/>
              <w:jc w:val="both"/>
              <w:rPr>
                <w:sz w:val="24"/>
                <w:szCs w:val="24"/>
              </w:rPr>
            </w:pPr>
            <w:r w:rsidRPr="00EE3C12">
              <w:rPr>
                <w:sz w:val="24"/>
                <w:szCs w:val="24"/>
              </w:rPr>
              <w:lastRenderedPageBreak/>
              <w:t>Знать: методы и навыки экспертной оценки</w:t>
            </w:r>
          </w:p>
          <w:p w14:paraId="336168A9" w14:textId="77777777" w:rsidR="00F859AD" w:rsidRPr="00EE3C12" w:rsidRDefault="00F859AD" w:rsidP="00F859AD">
            <w:pPr>
              <w:widowControl w:val="0"/>
              <w:tabs>
                <w:tab w:val="left" w:pos="540"/>
              </w:tabs>
              <w:autoSpaceDE w:val="0"/>
              <w:autoSpaceDN w:val="0"/>
              <w:adjustRightInd w:val="0"/>
              <w:contextualSpacing/>
              <w:jc w:val="both"/>
              <w:rPr>
                <w:sz w:val="24"/>
                <w:szCs w:val="24"/>
              </w:rPr>
            </w:pPr>
          </w:p>
          <w:p w14:paraId="3AF8F3BC" w14:textId="77777777" w:rsidR="00F859AD" w:rsidRPr="00EE3C12" w:rsidRDefault="00F859AD" w:rsidP="00F859AD">
            <w:pPr>
              <w:widowControl w:val="0"/>
              <w:tabs>
                <w:tab w:val="left" w:pos="540"/>
              </w:tabs>
              <w:autoSpaceDE w:val="0"/>
              <w:autoSpaceDN w:val="0"/>
              <w:adjustRightInd w:val="0"/>
              <w:contextualSpacing/>
              <w:jc w:val="both"/>
              <w:rPr>
                <w:sz w:val="24"/>
                <w:szCs w:val="24"/>
              </w:rPr>
            </w:pPr>
            <w:r w:rsidRPr="00EE3C12">
              <w:rPr>
                <w:sz w:val="24"/>
                <w:szCs w:val="24"/>
              </w:rPr>
              <w:t>Уметь: применять методы и навыки экспертной оценки</w:t>
            </w:r>
          </w:p>
          <w:p w14:paraId="7BAB530D" w14:textId="77777777" w:rsidR="00F859AD" w:rsidRPr="00EE3C12" w:rsidRDefault="00F859AD" w:rsidP="00F859AD">
            <w:pPr>
              <w:rPr>
                <w:sz w:val="24"/>
                <w:szCs w:val="24"/>
              </w:rPr>
            </w:pPr>
          </w:p>
          <w:p w14:paraId="0E014077" w14:textId="77777777" w:rsidR="00F859AD" w:rsidRPr="00EE3C12" w:rsidRDefault="00F859AD" w:rsidP="00F859AD">
            <w:pPr>
              <w:rPr>
                <w:sz w:val="24"/>
                <w:szCs w:val="24"/>
              </w:rPr>
            </w:pPr>
          </w:p>
          <w:p w14:paraId="6112D79E" w14:textId="77777777" w:rsidR="00F859AD" w:rsidRPr="00EE3C12" w:rsidRDefault="00F859AD" w:rsidP="00F859AD">
            <w:pPr>
              <w:rPr>
                <w:sz w:val="24"/>
                <w:szCs w:val="24"/>
              </w:rPr>
            </w:pPr>
          </w:p>
          <w:p w14:paraId="769E1F2B" w14:textId="77777777" w:rsidR="00F859AD" w:rsidRPr="00EE3C12" w:rsidRDefault="00F859AD" w:rsidP="00F859AD">
            <w:pPr>
              <w:rPr>
                <w:sz w:val="24"/>
                <w:szCs w:val="24"/>
              </w:rPr>
            </w:pPr>
            <w:r w:rsidRPr="00EE3C12">
              <w:rPr>
                <w:sz w:val="24"/>
                <w:szCs w:val="24"/>
              </w:rPr>
              <w:t>Знать: тенденции и закономерности общественно-политического развития</w:t>
            </w:r>
          </w:p>
          <w:p w14:paraId="2B1EA1CB" w14:textId="77777777" w:rsidR="00F859AD" w:rsidRPr="00EE3C12" w:rsidRDefault="00F859AD" w:rsidP="00F859AD">
            <w:pPr>
              <w:widowControl w:val="0"/>
              <w:tabs>
                <w:tab w:val="left" w:pos="540"/>
              </w:tabs>
              <w:autoSpaceDE w:val="0"/>
              <w:autoSpaceDN w:val="0"/>
              <w:adjustRightInd w:val="0"/>
              <w:contextualSpacing/>
              <w:jc w:val="both"/>
              <w:rPr>
                <w:sz w:val="24"/>
                <w:szCs w:val="24"/>
              </w:rPr>
            </w:pPr>
            <w:r w:rsidRPr="00EE3C12">
              <w:rPr>
                <w:sz w:val="24"/>
                <w:szCs w:val="24"/>
              </w:rPr>
              <w:t>Уметь: выявлять тенденции и закономерности общественно-политического развития</w:t>
            </w:r>
          </w:p>
          <w:p w14:paraId="5131B53F" w14:textId="77777777" w:rsidR="00F859AD" w:rsidRPr="00EE3C12" w:rsidRDefault="00F859AD" w:rsidP="00F859AD">
            <w:pPr>
              <w:widowControl w:val="0"/>
              <w:tabs>
                <w:tab w:val="left" w:pos="540"/>
              </w:tabs>
              <w:autoSpaceDE w:val="0"/>
              <w:autoSpaceDN w:val="0"/>
              <w:adjustRightInd w:val="0"/>
              <w:contextualSpacing/>
              <w:jc w:val="both"/>
              <w:rPr>
                <w:sz w:val="24"/>
                <w:szCs w:val="24"/>
              </w:rPr>
            </w:pPr>
          </w:p>
          <w:p w14:paraId="7B031D2E" w14:textId="77777777" w:rsidR="00F859AD" w:rsidRPr="00EE3C12" w:rsidRDefault="00F859AD" w:rsidP="00F859AD">
            <w:pPr>
              <w:widowControl w:val="0"/>
              <w:tabs>
                <w:tab w:val="left" w:pos="540"/>
              </w:tabs>
              <w:autoSpaceDE w:val="0"/>
              <w:autoSpaceDN w:val="0"/>
              <w:adjustRightInd w:val="0"/>
              <w:contextualSpacing/>
              <w:jc w:val="both"/>
              <w:rPr>
                <w:sz w:val="24"/>
                <w:szCs w:val="24"/>
              </w:rPr>
            </w:pPr>
          </w:p>
          <w:p w14:paraId="5A0105CA" w14:textId="77777777" w:rsidR="00F859AD" w:rsidRPr="00EE3C12" w:rsidRDefault="00F859AD" w:rsidP="00F859AD">
            <w:pPr>
              <w:widowControl w:val="0"/>
              <w:tabs>
                <w:tab w:val="left" w:pos="540"/>
              </w:tabs>
              <w:autoSpaceDE w:val="0"/>
              <w:autoSpaceDN w:val="0"/>
              <w:adjustRightInd w:val="0"/>
              <w:contextualSpacing/>
              <w:jc w:val="both"/>
              <w:rPr>
                <w:sz w:val="24"/>
                <w:szCs w:val="24"/>
              </w:rPr>
            </w:pPr>
          </w:p>
          <w:p w14:paraId="7447E9C6" w14:textId="77777777" w:rsidR="00F859AD" w:rsidRPr="00EE3C12" w:rsidRDefault="00F859AD" w:rsidP="00F859AD">
            <w:pPr>
              <w:widowControl w:val="0"/>
              <w:tabs>
                <w:tab w:val="left" w:pos="540"/>
              </w:tabs>
              <w:autoSpaceDE w:val="0"/>
              <w:autoSpaceDN w:val="0"/>
              <w:adjustRightInd w:val="0"/>
              <w:contextualSpacing/>
              <w:jc w:val="both"/>
              <w:rPr>
                <w:sz w:val="24"/>
                <w:szCs w:val="24"/>
              </w:rPr>
            </w:pPr>
          </w:p>
          <w:p w14:paraId="2BE563CC" w14:textId="77777777" w:rsidR="00934E3C" w:rsidRPr="00EE3C12" w:rsidRDefault="00934E3C" w:rsidP="00F859AD">
            <w:pPr>
              <w:widowControl w:val="0"/>
              <w:tabs>
                <w:tab w:val="left" w:pos="540"/>
              </w:tabs>
              <w:autoSpaceDE w:val="0"/>
              <w:autoSpaceDN w:val="0"/>
              <w:adjustRightInd w:val="0"/>
              <w:contextualSpacing/>
              <w:jc w:val="both"/>
              <w:rPr>
                <w:sz w:val="24"/>
                <w:szCs w:val="24"/>
              </w:rPr>
            </w:pPr>
          </w:p>
          <w:p w14:paraId="1A325610" w14:textId="77777777" w:rsidR="00934E3C" w:rsidRPr="00EE3C12" w:rsidRDefault="00934E3C" w:rsidP="00F859AD">
            <w:pPr>
              <w:widowControl w:val="0"/>
              <w:tabs>
                <w:tab w:val="left" w:pos="540"/>
              </w:tabs>
              <w:autoSpaceDE w:val="0"/>
              <w:autoSpaceDN w:val="0"/>
              <w:adjustRightInd w:val="0"/>
              <w:contextualSpacing/>
              <w:jc w:val="both"/>
              <w:rPr>
                <w:sz w:val="24"/>
                <w:szCs w:val="24"/>
              </w:rPr>
            </w:pPr>
          </w:p>
          <w:p w14:paraId="4183721C" w14:textId="77777777" w:rsidR="00F859AD" w:rsidRPr="00EE3C12" w:rsidRDefault="00F859AD" w:rsidP="00F859AD">
            <w:pPr>
              <w:widowControl w:val="0"/>
              <w:tabs>
                <w:tab w:val="left" w:pos="540"/>
              </w:tabs>
              <w:autoSpaceDE w:val="0"/>
              <w:autoSpaceDN w:val="0"/>
              <w:adjustRightInd w:val="0"/>
              <w:contextualSpacing/>
              <w:jc w:val="both"/>
              <w:rPr>
                <w:sz w:val="24"/>
                <w:szCs w:val="24"/>
              </w:rPr>
            </w:pPr>
            <w:r w:rsidRPr="00EE3C12">
              <w:rPr>
                <w:sz w:val="24"/>
                <w:szCs w:val="24"/>
              </w:rPr>
              <w:t>Знать: навыки продуцирования публичного мнения в публичном дискурсе</w:t>
            </w:r>
          </w:p>
          <w:p w14:paraId="6ABD7483" w14:textId="77777777" w:rsidR="00F859AD" w:rsidRPr="00EE3C12" w:rsidRDefault="00F859AD" w:rsidP="00F859AD">
            <w:pPr>
              <w:widowControl w:val="0"/>
              <w:tabs>
                <w:tab w:val="left" w:pos="540"/>
              </w:tabs>
              <w:autoSpaceDE w:val="0"/>
              <w:autoSpaceDN w:val="0"/>
              <w:adjustRightInd w:val="0"/>
              <w:contextualSpacing/>
              <w:jc w:val="both"/>
              <w:rPr>
                <w:sz w:val="24"/>
                <w:szCs w:val="24"/>
              </w:rPr>
            </w:pPr>
          </w:p>
          <w:p w14:paraId="51CFA968" w14:textId="012BA55A" w:rsidR="00F859AD" w:rsidRPr="00EE3C12" w:rsidRDefault="00F859AD" w:rsidP="00F859AD">
            <w:pPr>
              <w:rPr>
                <w:sz w:val="24"/>
                <w:szCs w:val="24"/>
              </w:rPr>
            </w:pPr>
            <w:r w:rsidRPr="00EE3C12">
              <w:rPr>
                <w:sz w:val="24"/>
                <w:szCs w:val="24"/>
              </w:rPr>
              <w:t>Уметь: продуцировать экспертное мнение в публичном дискурсе</w:t>
            </w:r>
          </w:p>
        </w:tc>
        <w:tc>
          <w:tcPr>
            <w:tcW w:w="3118" w:type="dxa"/>
          </w:tcPr>
          <w:p w14:paraId="26A2E88E" w14:textId="77777777" w:rsidR="00F859AD" w:rsidRPr="00EE3C12" w:rsidRDefault="00F859AD" w:rsidP="00F859AD">
            <w:pPr>
              <w:ind w:firstLine="340"/>
              <w:jc w:val="both"/>
              <w:rPr>
                <w:b/>
                <w:bCs/>
                <w:sz w:val="24"/>
                <w:szCs w:val="24"/>
              </w:rPr>
            </w:pPr>
            <w:r w:rsidRPr="00EE3C12">
              <w:rPr>
                <w:b/>
                <w:bCs/>
                <w:sz w:val="24"/>
                <w:szCs w:val="24"/>
              </w:rPr>
              <w:lastRenderedPageBreak/>
              <w:t xml:space="preserve">Задание 1. </w:t>
            </w:r>
          </w:p>
          <w:p w14:paraId="6C7A8548" w14:textId="77777777" w:rsidR="00F859AD" w:rsidRPr="00EE3C12" w:rsidRDefault="00F859AD" w:rsidP="00F859AD">
            <w:pPr>
              <w:ind w:firstLine="340"/>
              <w:jc w:val="both"/>
              <w:rPr>
                <w:bCs/>
                <w:sz w:val="24"/>
                <w:szCs w:val="24"/>
              </w:rPr>
            </w:pPr>
            <w:r w:rsidRPr="00EE3C12">
              <w:rPr>
                <w:bCs/>
                <w:sz w:val="24"/>
                <w:szCs w:val="24"/>
              </w:rPr>
              <w:t>-отобрать несколько текстов главы государства на постсоветском пространстве</w:t>
            </w:r>
          </w:p>
          <w:p w14:paraId="16959D9C" w14:textId="0DB258B1" w:rsidR="00F859AD" w:rsidRPr="00EE3C12" w:rsidRDefault="00F859AD" w:rsidP="00F859AD">
            <w:pPr>
              <w:ind w:firstLine="340"/>
              <w:jc w:val="both"/>
              <w:rPr>
                <w:sz w:val="24"/>
                <w:szCs w:val="24"/>
              </w:rPr>
            </w:pPr>
            <w:r w:rsidRPr="00EE3C12">
              <w:rPr>
                <w:bCs/>
                <w:sz w:val="24"/>
                <w:szCs w:val="24"/>
              </w:rPr>
              <w:t xml:space="preserve">-на основе </w:t>
            </w:r>
            <w:r w:rsidRPr="00EE3C12">
              <w:rPr>
                <w:bCs/>
                <w:sz w:val="24"/>
                <w:szCs w:val="24"/>
              </w:rPr>
              <w:lastRenderedPageBreak/>
              <w:t xml:space="preserve">политологического метода дать экспертную оценку этим текстам </w:t>
            </w:r>
          </w:p>
          <w:p w14:paraId="52C04708" w14:textId="0CC306B1" w:rsidR="00F859AD" w:rsidRPr="00EE3C12" w:rsidRDefault="00934E3C" w:rsidP="00F859AD">
            <w:pPr>
              <w:rPr>
                <w:b/>
                <w:sz w:val="24"/>
                <w:szCs w:val="24"/>
              </w:rPr>
            </w:pPr>
            <w:r w:rsidRPr="00EE3C12">
              <w:rPr>
                <w:b/>
                <w:sz w:val="24"/>
                <w:szCs w:val="24"/>
              </w:rPr>
              <w:t>Задание 2</w:t>
            </w:r>
          </w:p>
          <w:p w14:paraId="1B7D83D1" w14:textId="00A92516" w:rsidR="00F859AD" w:rsidRPr="00EE3C12" w:rsidRDefault="00F859AD" w:rsidP="00F859AD">
            <w:pPr>
              <w:rPr>
                <w:sz w:val="24"/>
                <w:szCs w:val="24"/>
              </w:rPr>
            </w:pPr>
            <w:r w:rsidRPr="00EE3C12">
              <w:rPr>
                <w:sz w:val="24"/>
                <w:szCs w:val="24"/>
              </w:rPr>
              <w:t>-проанализировать несколько соцопросов в одной из стран постсоветс</w:t>
            </w:r>
            <w:r w:rsidR="00B40228" w:rsidRPr="00EE3C12">
              <w:rPr>
                <w:sz w:val="24"/>
                <w:szCs w:val="24"/>
              </w:rPr>
              <w:t>кого пространства на общественно</w:t>
            </w:r>
            <w:r w:rsidRPr="00EE3C12">
              <w:rPr>
                <w:sz w:val="24"/>
                <w:szCs w:val="24"/>
              </w:rPr>
              <w:t>-политическую проблематику</w:t>
            </w:r>
          </w:p>
          <w:p w14:paraId="61D9E77C" w14:textId="1BF67C08" w:rsidR="00F859AD" w:rsidRPr="00EE3C12" w:rsidRDefault="00F859AD" w:rsidP="00F859AD">
            <w:pPr>
              <w:rPr>
                <w:sz w:val="24"/>
                <w:szCs w:val="24"/>
              </w:rPr>
            </w:pPr>
            <w:r w:rsidRPr="00EE3C12">
              <w:rPr>
                <w:sz w:val="24"/>
                <w:szCs w:val="24"/>
              </w:rPr>
              <w:t xml:space="preserve">-дать экспертную оценку этим опросам с точки зрения возможного восприятия обществом (или его частью) актуальных политических процессов в выбранной стране </w:t>
            </w:r>
          </w:p>
          <w:p w14:paraId="30E4654E" w14:textId="77777777" w:rsidR="00934E3C" w:rsidRPr="00EE3C12" w:rsidRDefault="00934E3C" w:rsidP="00F859AD">
            <w:pPr>
              <w:rPr>
                <w:sz w:val="24"/>
                <w:szCs w:val="24"/>
              </w:rPr>
            </w:pPr>
          </w:p>
          <w:p w14:paraId="450F333C" w14:textId="732D4CBA" w:rsidR="00934E3C" w:rsidRPr="00EE3C12" w:rsidRDefault="00934E3C" w:rsidP="00F859AD">
            <w:pPr>
              <w:rPr>
                <w:b/>
                <w:sz w:val="24"/>
                <w:szCs w:val="24"/>
              </w:rPr>
            </w:pPr>
            <w:r w:rsidRPr="00EE3C12">
              <w:rPr>
                <w:b/>
                <w:sz w:val="24"/>
                <w:szCs w:val="24"/>
              </w:rPr>
              <w:t>Задание 3</w:t>
            </w:r>
          </w:p>
          <w:p w14:paraId="717A1F78" w14:textId="77777777" w:rsidR="00934E3C" w:rsidRPr="00EE3C12" w:rsidRDefault="00934E3C" w:rsidP="00F859AD">
            <w:pPr>
              <w:rPr>
                <w:sz w:val="24"/>
                <w:szCs w:val="24"/>
              </w:rPr>
            </w:pPr>
            <w:r w:rsidRPr="00EE3C12">
              <w:rPr>
                <w:sz w:val="24"/>
                <w:szCs w:val="24"/>
              </w:rPr>
              <w:t>-провести ресурсно-акторный анализ партийных раскладов в одной из стран постсоветского пространства</w:t>
            </w:r>
          </w:p>
          <w:p w14:paraId="7516289D" w14:textId="77777777" w:rsidR="00934E3C" w:rsidRPr="00EE3C12" w:rsidRDefault="00934E3C" w:rsidP="00F859AD">
            <w:pPr>
              <w:rPr>
                <w:sz w:val="24"/>
                <w:szCs w:val="24"/>
              </w:rPr>
            </w:pPr>
          </w:p>
          <w:p w14:paraId="03F6DC4B" w14:textId="55B01D2B" w:rsidR="00F859AD" w:rsidRPr="00EE3C12" w:rsidRDefault="00934E3C" w:rsidP="00934E3C">
            <w:pPr>
              <w:rPr>
                <w:sz w:val="24"/>
                <w:szCs w:val="24"/>
              </w:rPr>
            </w:pPr>
            <w:r w:rsidRPr="00EE3C12">
              <w:rPr>
                <w:sz w:val="24"/>
                <w:szCs w:val="24"/>
              </w:rPr>
              <w:t>-дать экспертную оценку роли и места данной партии в системе политических отношений в выбранной стране</w:t>
            </w:r>
          </w:p>
        </w:tc>
      </w:tr>
    </w:tbl>
    <w:p w14:paraId="03E9FDAA" w14:textId="6E211022" w:rsidR="00560FE9" w:rsidRPr="00EE3C12" w:rsidRDefault="00560FE9" w:rsidP="00560FE9">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85F2AC1" w14:textId="5B65B7BA" w:rsidR="009529D0" w:rsidRPr="00EE3C12" w:rsidRDefault="00560FE9" w:rsidP="00F9330E">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9" w:name="_Toc119487009"/>
      <w:r w:rsidRPr="00EE3C12">
        <w:rPr>
          <w:rFonts w:ascii="Times New Roman" w:eastAsia="Times New Roman" w:hAnsi="Times New Roman" w:cs="Times New Roman"/>
          <w:sz w:val="28"/>
          <w:szCs w:val="28"/>
          <w:lang w:eastAsia="ru-RU"/>
        </w:rPr>
        <w:t xml:space="preserve">8. </w:t>
      </w:r>
      <w:r w:rsidRPr="00EE3C12">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19"/>
    </w:p>
    <w:p w14:paraId="68463ADA" w14:textId="77777777" w:rsidR="00F9330E" w:rsidRPr="00EE3C12" w:rsidRDefault="00F9330E" w:rsidP="00F9330E">
      <w:pPr>
        <w:keepNext/>
        <w:keepLines/>
        <w:spacing w:before="480" w:after="0" w:line="240" w:lineRule="auto"/>
        <w:ind w:firstLine="340"/>
        <w:jc w:val="both"/>
        <w:outlineLvl w:val="0"/>
        <w:rPr>
          <w:rFonts w:ascii="Times New Roman" w:eastAsia="Times New Roman" w:hAnsi="Times New Roman" w:cs="Times New Roman"/>
          <w:b/>
          <w:bCs/>
          <w:sz w:val="28"/>
          <w:szCs w:val="28"/>
        </w:rPr>
      </w:pPr>
    </w:p>
    <w:p w14:paraId="35F7FDB0" w14:textId="77777777" w:rsidR="009E551D" w:rsidRPr="00EE3C12" w:rsidRDefault="009E551D" w:rsidP="009E551D">
      <w:pPr>
        <w:spacing w:after="0" w:line="240" w:lineRule="auto"/>
        <w:ind w:firstLine="340"/>
        <w:jc w:val="both"/>
        <w:rPr>
          <w:rFonts w:ascii="Times New Roman" w:eastAsia="Times New Roman" w:hAnsi="Times New Roman" w:cs="Times New Roman"/>
          <w:b/>
          <w:sz w:val="28"/>
          <w:szCs w:val="28"/>
        </w:rPr>
      </w:pPr>
      <w:bookmarkStart w:id="20" w:name="_Hlk119326831"/>
      <w:bookmarkStart w:id="21" w:name="_Hlk119327289"/>
      <w:r w:rsidRPr="00EE3C12">
        <w:rPr>
          <w:rFonts w:ascii="Times New Roman" w:eastAsia="Times New Roman" w:hAnsi="Times New Roman" w:cs="Times New Roman"/>
          <w:b/>
          <w:sz w:val="28"/>
          <w:szCs w:val="28"/>
        </w:rPr>
        <w:t>Основная литература</w:t>
      </w:r>
    </w:p>
    <w:bookmarkEnd w:id="20"/>
    <w:bookmarkEnd w:id="21"/>
    <w:p w14:paraId="05CC1F09" w14:textId="77777777" w:rsidR="009E551D" w:rsidRPr="00EE3C12" w:rsidRDefault="009E551D" w:rsidP="009E551D">
      <w:pPr>
        <w:spacing w:after="0" w:line="240" w:lineRule="auto"/>
        <w:jc w:val="both"/>
        <w:rPr>
          <w:rFonts w:ascii="Times New Roman" w:eastAsia="Times New Roman" w:hAnsi="Times New Roman" w:cs="Times New Roman"/>
          <w:sz w:val="28"/>
          <w:szCs w:val="28"/>
        </w:rPr>
      </w:pPr>
    </w:p>
    <w:p w14:paraId="02CF446F" w14:textId="77777777" w:rsidR="009E551D" w:rsidRPr="00EE3C12" w:rsidRDefault="009E551D" w:rsidP="009E551D">
      <w:pP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 xml:space="preserve">1. Лебедева, М. М. Мировая политика : учебник / М.М. Лебедева.  — Москва : КноРус, 2023. — 254 с. — ISBN 978-5-406-11396-7. — ЭБС BOOK.ru. - URL: </w:t>
      </w:r>
      <w:r w:rsidRPr="00EE3C12">
        <w:rPr>
          <w:rFonts w:ascii="Times New Roman" w:eastAsia="Times New Roman" w:hAnsi="Times New Roman" w:cs="Times New Roman"/>
          <w:sz w:val="28"/>
          <w:szCs w:val="28"/>
        </w:rPr>
        <w:lastRenderedPageBreak/>
        <w:t>https://book.ru/book/948877 (дата обращения: 13.03.2023). — Текст : электронный.</w:t>
      </w:r>
    </w:p>
    <w:p w14:paraId="64811796" w14:textId="77777777" w:rsidR="009E551D" w:rsidRPr="00EE3C12" w:rsidRDefault="009E551D" w:rsidP="009E551D">
      <w:pP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2. Смирнов, Г. Н.  Политология. Россия в мировом политическом процессе : учебное пособие для вузов / Г. Н. Смирнов, А. В. Бурсов. — 2-е изд., испр. и доп. — Москва : Издательство Юрайт, 2023. — 255 с. — (Высшее образование). — ISBN 978-5-534-07801-5. —  Образовательная платформа Юрайт [сайт]. — URL: https://urait.ru/bcode/514283 (дата обращения: 14.03.2023). — Текст : электронный.</w:t>
      </w:r>
    </w:p>
    <w:p w14:paraId="4772B75A" w14:textId="77777777" w:rsidR="009E551D" w:rsidRPr="00EE3C12" w:rsidRDefault="009E551D" w:rsidP="009E551D">
      <w:pP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3.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Текст : непосредственный. – То же. - ЭБС BOOK.ru. — URL: https://book.ru/book/945701 (дата обращения: 13.03.2032). — Текст : электронный.</w:t>
      </w:r>
    </w:p>
    <w:p w14:paraId="16F0CAB8" w14:textId="77777777" w:rsidR="009E551D" w:rsidRPr="00EE3C12" w:rsidRDefault="009E551D" w:rsidP="009E551D">
      <w:pPr>
        <w:spacing w:after="0" w:line="240" w:lineRule="auto"/>
        <w:ind w:firstLine="340"/>
        <w:jc w:val="both"/>
        <w:rPr>
          <w:rFonts w:ascii="Times New Roman" w:eastAsia="Times New Roman" w:hAnsi="Times New Roman" w:cs="Times New Roman"/>
          <w:b/>
          <w:sz w:val="28"/>
          <w:szCs w:val="28"/>
        </w:rPr>
      </w:pPr>
      <w:r w:rsidRPr="00EE3C12">
        <w:rPr>
          <w:rFonts w:ascii="Times New Roman" w:eastAsia="Times New Roman" w:hAnsi="Times New Roman" w:cs="Times New Roman"/>
          <w:b/>
          <w:sz w:val="28"/>
          <w:szCs w:val="28"/>
        </w:rPr>
        <w:t xml:space="preserve"> Дополнительная литература:</w:t>
      </w:r>
    </w:p>
    <w:p w14:paraId="2E9DB236" w14:textId="77777777" w:rsidR="009E551D" w:rsidRPr="00EE3C12" w:rsidRDefault="009E551D" w:rsidP="009E551D">
      <w:pPr>
        <w:spacing w:after="0" w:line="240" w:lineRule="auto"/>
        <w:ind w:firstLine="340"/>
        <w:contextualSpacing/>
        <w:jc w:val="both"/>
        <w:rPr>
          <w:rFonts w:ascii="Times New Roman" w:eastAsia="Times New Roman" w:hAnsi="Times New Roman" w:cs="Times New Roman"/>
          <w:sz w:val="28"/>
          <w:szCs w:val="28"/>
        </w:rPr>
      </w:pPr>
    </w:p>
    <w:p w14:paraId="72CA9263" w14:textId="77777777" w:rsidR="009E551D" w:rsidRPr="00EE3C12" w:rsidRDefault="009E551D" w:rsidP="009E551D">
      <w:pPr>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4. Владимирова, М.П. Россия в интеграционных проектах на постсоветском пространстве : сборник статей / М.П. Владимирова, П.В. Трифонов.  — Москва : Русайнс, 2023. — 181 с. — ISBN 978-5-466-01258-3. — ЭБС BOOK.ru. - URL: https://book.ru/book/945833 (дата обращения: 13.03.2023). — Текст : электронный.</w:t>
      </w:r>
    </w:p>
    <w:p w14:paraId="605ED8D3" w14:textId="77777777" w:rsidR="009E551D" w:rsidRPr="00EE3C12" w:rsidRDefault="009E551D" w:rsidP="009E551D">
      <w:pPr>
        <w:rPr>
          <w:rFonts w:ascii="Times New Roman" w:eastAsia="Times New Roman" w:hAnsi="Times New Roman" w:cs="Times New Roman"/>
          <w:sz w:val="28"/>
          <w:szCs w:val="28"/>
          <w:lang w:eastAsia="ru-RU"/>
        </w:rPr>
      </w:pPr>
      <w:r w:rsidRPr="00EE3C12">
        <w:rPr>
          <w:rFonts w:ascii="Times New Roman" w:eastAsia="Times New Roman" w:hAnsi="Times New Roman" w:cs="Times New Roman"/>
          <w:sz w:val="28"/>
          <w:szCs w:val="28"/>
          <w:lang w:eastAsia="ru-RU"/>
        </w:rPr>
        <w:t>5. Егоров В. Сравнительная политология постсоветского пространства : учебное пособие / В.Г. Егоров, А.В. Абрамов, С.Н. Федорченко.  — Москва : КноРус, 2018. — 411 с. — ISBN 978-5-406-04855-9. — ЭБС BOOK.ru. - URL: https://book.ru/book/932237 (дата обращения: 13.03.2023). — Текст : электронный.</w:t>
      </w:r>
    </w:p>
    <w:p w14:paraId="31B0F00B" w14:textId="77777777" w:rsidR="00560FE9" w:rsidRPr="00EE3C12" w:rsidRDefault="009E551D" w:rsidP="009E551D">
      <w:pPr>
        <w:rPr>
          <w:rFonts w:ascii="Times New Roman" w:hAnsi="Times New Roman" w:cs="Times New Roman"/>
          <w:sz w:val="28"/>
          <w:szCs w:val="28"/>
        </w:rPr>
      </w:pPr>
      <w:r w:rsidRPr="00EE3C12">
        <w:rPr>
          <w:rFonts w:ascii="Times New Roman" w:hAnsi="Times New Roman" w:cs="Times New Roman"/>
          <w:sz w:val="28"/>
          <w:szCs w:val="28"/>
        </w:rPr>
        <w:t>6.</w:t>
      </w:r>
      <w:r w:rsidRPr="00EE3C12">
        <w:t xml:space="preserve"> </w:t>
      </w:r>
      <w:r w:rsidRPr="00EE3C12">
        <w:rPr>
          <w:rFonts w:ascii="Times New Roman" w:hAnsi="Times New Roman" w:cs="Times New Roman"/>
          <w:sz w:val="28"/>
          <w:szCs w:val="28"/>
        </w:rPr>
        <w:t>Халова, Г. О. Евразийский экономический союз. Формирование, становление и развитие : учебно-методическое пособие / Г.О. Халова, Е.А. Телегина, Н.Ю. Сопилко, Н.И. Иллерицкий.  — Москва : Русайнс, 2023. — 73 с. — ISBN 978-5-466-02068-7. — ЭБС BOOK.ru. — URL: https://book.ru/book/947226 (дата обращения: 13.03.2023). — Текст : электронный.</w:t>
      </w:r>
    </w:p>
    <w:p w14:paraId="6BF5A438" w14:textId="77777777" w:rsidR="00560FE9" w:rsidRPr="00EE3C12" w:rsidRDefault="00560FE9" w:rsidP="00560FE9">
      <w:pPr>
        <w:pStyle w:val="1"/>
        <w:rPr>
          <w:rFonts w:ascii="Times New Roman" w:hAnsi="Times New Roman"/>
          <w:color w:val="auto"/>
        </w:rPr>
      </w:pPr>
      <w:r w:rsidRPr="00EE3C12">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49A9EA76" w14:textId="77777777" w:rsidR="00560FE9" w:rsidRPr="00EE3C12" w:rsidRDefault="00560FE9" w:rsidP="00560FE9">
      <w:pPr>
        <w:rPr>
          <w:i/>
        </w:rPr>
      </w:pPr>
    </w:p>
    <w:p w14:paraId="16947CEC"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1.</w:t>
      </w:r>
      <w:r w:rsidRPr="00EE3C12">
        <w:rPr>
          <w:rFonts w:ascii="Times New Roman" w:hAnsi="Times New Roman" w:cs="Times New Roman"/>
          <w:sz w:val="28"/>
          <w:szCs w:val="28"/>
        </w:rPr>
        <w:tab/>
        <w:t>Электронные ресурсы БИК:</w:t>
      </w:r>
    </w:p>
    <w:p w14:paraId="59892B38"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Электронная библиотека Финансового университета (ЭБ) http://elib.fa.ru/</w:t>
      </w:r>
    </w:p>
    <w:p w14:paraId="7E4BFA1A"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Электронно-библиотечная система BOOK.RU http://www.book.ru</w:t>
      </w:r>
    </w:p>
    <w:p w14:paraId="43C6B3D4"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lastRenderedPageBreak/>
        <w:t>•</w:t>
      </w:r>
      <w:r w:rsidRPr="00EE3C12">
        <w:rPr>
          <w:rFonts w:ascii="Times New Roman" w:hAnsi="Times New Roman" w:cs="Times New Roman"/>
          <w:sz w:val="28"/>
          <w:szCs w:val="28"/>
        </w:rPr>
        <w:tab/>
        <w:t>Электронно-библиотечная система «Университетская библиотека ОНЛАЙН» http://biblioclub.ru/</w:t>
      </w:r>
    </w:p>
    <w:p w14:paraId="38ED9393"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Электронно-библиотечная система Znanium http://www.znanium.com</w:t>
      </w:r>
    </w:p>
    <w:p w14:paraId="0D4333CA"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Образовательная платформа Юрайт [сайт] https://urait.ru/</w:t>
      </w:r>
    </w:p>
    <w:p w14:paraId="66268780"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Электронно-библиотечная система издательства Проспект http://ebs.prospekt.org/books</w:t>
      </w:r>
    </w:p>
    <w:p w14:paraId="6F291F66"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Электронно-библиотечная система издательства Лань https://e.lanbook.com/</w:t>
      </w:r>
    </w:p>
    <w:p w14:paraId="17A68D75"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Деловая онлайн-библиотека Alpina Digital http://lib.alpinadigital.ru/</w:t>
      </w:r>
    </w:p>
    <w:p w14:paraId="6B8D8FA7"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Научная электронная библиотека eLibrary.ru http://elibrary.ru</w:t>
      </w:r>
    </w:p>
    <w:p w14:paraId="30CCE4D1"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Национальная электронная библиотека http://нэб.рф/</w:t>
      </w:r>
    </w:p>
    <w:p w14:paraId="3F72F62D"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385AE46E" w14:textId="77777777" w:rsidR="00560FE9" w:rsidRPr="00EE3C12" w:rsidRDefault="00560FE9" w:rsidP="00560FE9">
      <w:pPr>
        <w:spacing w:line="240" w:lineRule="auto"/>
        <w:rPr>
          <w:rFonts w:ascii="Times New Roman" w:hAnsi="Times New Roman" w:cs="Times New Roman"/>
          <w:sz w:val="28"/>
          <w:szCs w:val="28"/>
          <w:lang w:val="en-US"/>
        </w:rPr>
      </w:pPr>
      <w:r w:rsidRPr="00EE3C12">
        <w:rPr>
          <w:rFonts w:ascii="Times New Roman" w:hAnsi="Times New Roman" w:cs="Times New Roman"/>
          <w:sz w:val="28"/>
          <w:szCs w:val="28"/>
          <w:lang w:val="en-US"/>
        </w:rPr>
        <w:t>•</w:t>
      </w:r>
      <w:r w:rsidRPr="00EE3C12">
        <w:rPr>
          <w:rFonts w:ascii="Times New Roman" w:hAnsi="Times New Roman" w:cs="Times New Roman"/>
          <w:sz w:val="28"/>
          <w:szCs w:val="28"/>
          <w:lang w:val="en-US"/>
        </w:rPr>
        <w:tab/>
        <w:t>JSTOR Arts &amp; Sciences I Collection http://jstor.org</w:t>
      </w:r>
    </w:p>
    <w:p w14:paraId="11FA1FC3"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Электронная библиотека Издательского дома «Гребенников» https://grebennikon.ru/</w:t>
      </w:r>
    </w:p>
    <w:p w14:paraId="43A14079"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Электронная коллекция книг издательства Springer:  Springer eBooks http://link.springer.com/</w:t>
      </w:r>
    </w:p>
    <w:p w14:paraId="1C334A7C"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База данных научных журналов издательства Wiley https://onlinelibrary.wiley.com/</w:t>
      </w:r>
    </w:p>
    <w:p w14:paraId="76BD396E" w14:textId="77777777" w:rsidR="00560FE9" w:rsidRPr="00EE3C12" w:rsidRDefault="00560FE9" w:rsidP="00560FE9">
      <w:pPr>
        <w:spacing w:line="240" w:lineRule="auto"/>
        <w:rPr>
          <w:rFonts w:ascii="Times New Roman" w:hAnsi="Times New Roman" w:cs="Times New Roman"/>
          <w:sz w:val="28"/>
          <w:szCs w:val="28"/>
        </w:rPr>
      </w:pPr>
      <w:r w:rsidRPr="00EE3C12">
        <w:rPr>
          <w:rFonts w:ascii="Times New Roman" w:hAnsi="Times New Roman" w:cs="Times New Roman"/>
          <w:sz w:val="28"/>
          <w:szCs w:val="28"/>
        </w:rPr>
        <w:t>•</w:t>
      </w:r>
      <w:r w:rsidRPr="00EE3C12">
        <w:rPr>
          <w:rFonts w:ascii="Times New Roman" w:hAnsi="Times New Roman" w:cs="Times New Roman"/>
          <w:sz w:val="28"/>
          <w:szCs w:val="28"/>
        </w:rPr>
        <w:tab/>
        <w:t>Цифровой архив научных журналов: http://arch.neicon.ru/xmlui</w:t>
      </w:r>
    </w:p>
    <w:p w14:paraId="54512E9D" w14:textId="77777777" w:rsidR="00560FE9" w:rsidRPr="00EE3C12" w:rsidRDefault="00560FE9" w:rsidP="00560FE9">
      <w:pPr>
        <w:spacing w:after="0" w:line="240" w:lineRule="auto"/>
        <w:ind w:firstLine="340"/>
        <w:jc w:val="both"/>
        <w:rPr>
          <w:rFonts w:ascii="Times New Roman" w:eastAsia="Times New Roman" w:hAnsi="Times New Roman" w:cs="Times New Roman"/>
          <w:sz w:val="28"/>
          <w:szCs w:val="28"/>
        </w:rPr>
      </w:pPr>
    </w:p>
    <w:p w14:paraId="49762E67" w14:textId="77777777" w:rsidR="00560FE9" w:rsidRPr="00EE3C12" w:rsidRDefault="00560FE9" w:rsidP="00560FE9">
      <w:pPr>
        <w:spacing w:after="0" w:line="240" w:lineRule="auto"/>
        <w:ind w:firstLine="340"/>
        <w:jc w:val="both"/>
        <w:rPr>
          <w:rFonts w:ascii="Times New Roman" w:eastAsia="Times New Roman" w:hAnsi="Times New Roman" w:cs="Times New Roman"/>
          <w:sz w:val="28"/>
          <w:szCs w:val="28"/>
        </w:rPr>
      </w:pPr>
    </w:p>
    <w:p w14:paraId="55DEF870"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b/>
          <w:bCs/>
          <w:sz w:val="28"/>
          <w:szCs w:val="28"/>
        </w:rPr>
      </w:pPr>
      <w:bookmarkStart w:id="22" w:name="_Toc119487010"/>
      <w:r w:rsidRPr="00EE3C12">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2"/>
    </w:p>
    <w:p w14:paraId="65EDC46A" w14:textId="77777777" w:rsidR="00560FE9" w:rsidRPr="00EE3C12" w:rsidRDefault="00560FE9" w:rsidP="00560FE9">
      <w:pPr>
        <w:keepNext/>
        <w:keepLines/>
        <w:spacing w:after="0" w:line="240" w:lineRule="auto"/>
        <w:ind w:firstLine="340"/>
        <w:jc w:val="both"/>
        <w:outlineLvl w:val="0"/>
        <w:rPr>
          <w:rFonts w:ascii="Times New Roman" w:eastAsia="Times New Roman" w:hAnsi="Times New Roman" w:cs="Times New Roman"/>
          <w:sz w:val="28"/>
          <w:szCs w:val="28"/>
        </w:rPr>
      </w:pPr>
      <w:bookmarkStart w:id="23" w:name="_Toc119487011"/>
      <w:r w:rsidRPr="00EE3C12">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EE3C12">
        <w:rPr>
          <w:rFonts w:ascii="Times New Roman" w:eastAsia="Times New Roman" w:hAnsi="Times New Roman" w:cs="Times New Roman"/>
          <w:sz w:val="28"/>
          <w:szCs w:val="28"/>
        </w:rPr>
        <w:t>:</w:t>
      </w:r>
      <w:bookmarkEnd w:id="23"/>
    </w:p>
    <w:p w14:paraId="6D950DA4" w14:textId="76D0A8C5" w:rsidR="00560FE9" w:rsidRPr="00EE3C12" w:rsidRDefault="00560FE9" w:rsidP="00560FE9">
      <w:pPr>
        <w:numPr>
          <w:ilvl w:val="0"/>
          <w:numId w:val="9"/>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9E551D" w:rsidRPr="00EE3C12">
        <w:rPr>
          <w:rFonts w:ascii="Times New Roman" w:eastAsia="Times New Roman" w:hAnsi="Times New Roman" w:cs="Times New Roman"/>
          <w:sz w:val="28"/>
          <w:szCs w:val="28"/>
        </w:rPr>
        <w:t>Политически</w:t>
      </w:r>
      <w:r w:rsidR="00EB71E1" w:rsidRPr="00EE3C12">
        <w:rPr>
          <w:rFonts w:ascii="Times New Roman" w:eastAsia="Times New Roman" w:hAnsi="Times New Roman" w:cs="Times New Roman"/>
          <w:sz w:val="28"/>
          <w:szCs w:val="28"/>
        </w:rPr>
        <w:t>е</w:t>
      </w:r>
      <w:r w:rsidR="009E551D" w:rsidRPr="00EE3C12">
        <w:rPr>
          <w:rFonts w:ascii="Times New Roman" w:eastAsia="Times New Roman" w:hAnsi="Times New Roman" w:cs="Times New Roman"/>
          <w:sz w:val="28"/>
          <w:szCs w:val="28"/>
        </w:rPr>
        <w:t xml:space="preserve"> процесс</w:t>
      </w:r>
      <w:r w:rsidR="00EB71E1" w:rsidRPr="00EE3C12">
        <w:rPr>
          <w:rFonts w:ascii="Times New Roman" w:eastAsia="Times New Roman" w:hAnsi="Times New Roman" w:cs="Times New Roman"/>
          <w:sz w:val="28"/>
          <w:szCs w:val="28"/>
        </w:rPr>
        <w:t>ы</w:t>
      </w:r>
      <w:r w:rsidR="009E551D" w:rsidRPr="00EE3C12">
        <w:rPr>
          <w:rFonts w:ascii="Times New Roman" w:eastAsia="Times New Roman" w:hAnsi="Times New Roman" w:cs="Times New Roman"/>
          <w:sz w:val="28"/>
          <w:szCs w:val="28"/>
        </w:rPr>
        <w:t xml:space="preserve"> на постсоветском пространстве</w:t>
      </w:r>
      <w:r w:rsidRPr="00EE3C12">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0A394571" w14:textId="77777777" w:rsidR="00560FE9" w:rsidRPr="00EE3C12" w:rsidRDefault="00560FE9" w:rsidP="00560FE9">
      <w:pPr>
        <w:numPr>
          <w:ilvl w:val="0"/>
          <w:numId w:val="9"/>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lastRenderedPageBreak/>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5229B313" w14:textId="77777777" w:rsidR="00560FE9" w:rsidRPr="00EE3C12" w:rsidRDefault="00560FE9" w:rsidP="00560FE9">
      <w:pPr>
        <w:spacing w:after="0" w:line="240" w:lineRule="auto"/>
        <w:jc w:val="both"/>
        <w:rPr>
          <w:rFonts w:ascii="Times New Roman" w:eastAsia="Times New Roman" w:hAnsi="Times New Roman" w:cs="Times New Roman"/>
          <w:sz w:val="28"/>
          <w:szCs w:val="28"/>
        </w:rPr>
      </w:pPr>
    </w:p>
    <w:p w14:paraId="24C7D47E"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4" w:name="_Toc119487012"/>
      <w:r w:rsidRPr="00EE3C12">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4"/>
    </w:p>
    <w:p w14:paraId="212FB187" w14:textId="77777777" w:rsidR="00560FE9" w:rsidRPr="00EE3C12" w:rsidRDefault="00560FE9" w:rsidP="00560F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DBA5405" w14:textId="77777777" w:rsidR="00560FE9" w:rsidRPr="00EE3C12" w:rsidRDefault="00560FE9" w:rsidP="00560F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303624B3" w14:textId="77777777" w:rsidR="00560FE9" w:rsidRPr="00EE3C12" w:rsidRDefault="00560FE9" w:rsidP="00560F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282ABB8C"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5" w:name="_Toc119487013"/>
      <w:r w:rsidRPr="00EE3C12">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5"/>
    </w:p>
    <w:p w14:paraId="0A69BF82" w14:textId="77777777" w:rsidR="00560FE9" w:rsidRPr="00EE3C12" w:rsidRDefault="00560FE9" w:rsidP="00560FE9">
      <w:pPr>
        <w:numPr>
          <w:ilvl w:val="0"/>
          <w:numId w:val="11"/>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5E482F2" w14:textId="77777777" w:rsidR="00560FE9" w:rsidRPr="00EE3C12" w:rsidRDefault="00560FE9" w:rsidP="00560FE9">
      <w:pPr>
        <w:numPr>
          <w:ilvl w:val="0"/>
          <w:numId w:val="11"/>
        </w:numPr>
        <w:tabs>
          <w:tab w:val="num" w:pos="0"/>
        </w:tabs>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7A803189" w14:textId="77777777" w:rsidR="00560FE9" w:rsidRPr="00EE3C12" w:rsidRDefault="00560FE9" w:rsidP="00560FE9">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sz w:val="28"/>
          <w:szCs w:val="28"/>
        </w:rPr>
      </w:pPr>
    </w:p>
    <w:p w14:paraId="22F95ABE" w14:textId="77777777" w:rsidR="00560FE9" w:rsidRPr="00EE3C12" w:rsidRDefault="00560FE9" w:rsidP="00560FE9">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p>
    <w:p w14:paraId="531AFC2C" w14:textId="77777777" w:rsidR="00560FE9" w:rsidRPr="00EE3C12" w:rsidRDefault="00560FE9" w:rsidP="00560FE9">
      <w:pPr>
        <w:spacing w:after="0" w:line="240" w:lineRule="auto"/>
        <w:ind w:firstLine="340"/>
        <w:jc w:val="both"/>
        <w:rPr>
          <w:rFonts w:ascii="Times New Roman" w:eastAsia="Times New Roman" w:hAnsi="Times New Roman" w:cs="Times New Roman"/>
          <w:b/>
          <w:bCs/>
          <w:sz w:val="28"/>
          <w:szCs w:val="28"/>
        </w:rPr>
      </w:pPr>
      <w:r w:rsidRPr="00EE3C12">
        <w:rPr>
          <w:rFonts w:ascii="Times New Roman" w:eastAsia="Times New Roman" w:hAnsi="Times New Roman" w:cs="Times New Roman"/>
          <w:b/>
          <w:bCs/>
          <w:sz w:val="28"/>
          <w:szCs w:val="28"/>
        </w:rPr>
        <w:t>Методические рекомендации по выполнению контрольной работы</w:t>
      </w:r>
    </w:p>
    <w:p w14:paraId="4D48F2F5" w14:textId="77777777" w:rsidR="00560FE9" w:rsidRPr="00EE3C12" w:rsidRDefault="00560FE9" w:rsidP="00560FE9">
      <w:pPr>
        <w:ind w:firstLine="708"/>
        <w:jc w:val="both"/>
        <w:rPr>
          <w:rFonts w:ascii="Times New Roman" w:hAnsi="Times New Roman"/>
          <w:sz w:val="28"/>
          <w:szCs w:val="28"/>
        </w:rPr>
      </w:pPr>
    </w:p>
    <w:p w14:paraId="029D8C15" w14:textId="77777777" w:rsidR="00560FE9" w:rsidRPr="00EE3C12" w:rsidRDefault="00560FE9" w:rsidP="00560FE9">
      <w:pPr>
        <w:ind w:firstLine="708"/>
        <w:jc w:val="both"/>
        <w:rPr>
          <w:rFonts w:ascii="Times New Roman" w:hAnsi="Times New Roman"/>
          <w:sz w:val="28"/>
          <w:szCs w:val="28"/>
        </w:rPr>
      </w:pPr>
      <w:r w:rsidRPr="00EE3C12">
        <w:rPr>
          <w:rFonts w:ascii="Times New Roman" w:hAnsi="Times New Roman"/>
          <w:sz w:val="28"/>
          <w:szCs w:val="28"/>
        </w:rPr>
        <w:lastRenderedPageBreak/>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113A465" w14:textId="77777777" w:rsidR="00560FE9" w:rsidRPr="00EE3C12" w:rsidRDefault="00560FE9" w:rsidP="00560FE9">
      <w:pPr>
        <w:jc w:val="center"/>
        <w:rPr>
          <w:rFonts w:ascii="Times New Roman" w:hAnsi="Times New Roman" w:cs="Times New Roman"/>
          <w:b/>
          <w:bCs/>
          <w:sz w:val="28"/>
          <w:szCs w:val="28"/>
        </w:rPr>
      </w:pPr>
      <w:r w:rsidRPr="00EE3C12">
        <w:rPr>
          <w:rFonts w:ascii="Times New Roman" w:hAnsi="Times New Roman" w:cs="Times New Roman"/>
          <w:b/>
          <w:bCs/>
          <w:sz w:val="28"/>
          <w:szCs w:val="28"/>
        </w:rPr>
        <w:t>Требования к оформлению</w:t>
      </w:r>
    </w:p>
    <w:p w14:paraId="19969B53"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41D18775" w14:textId="77777777" w:rsidR="00560FE9" w:rsidRPr="00EE3C12" w:rsidRDefault="00560FE9" w:rsidP="00560FE9">
      <w:pPr>
        <w:numPr>
          <w:ilvl w:val="0"/>
          <w:numId w:val="24"/>
        </w:numPr>
        <w:spacing w:after="0" w:line="240" w:lineRule="auto"/>
        <w:jc w:val="both"/>
        <w:rPr>
          <w:rFonts w:ascii="Times New Roman" w:hAnsi="Times New Roman"/>
          <w:b/>
          <w:sz w:val="28"/>
          <w:szCs w:val="28"/>
        </w:rPr>
      </w:pPr>
      <w:r w:rsidRPr="00EE3C12">
        <w:rPr>
          <w:rFonts w:ascii="Times New Roman" w:hAnsi="Times New Roman"/>
          <w:b/>
          <w:sz w:val="28"/>
          <w:szCs w:val="28"/>
        </w:rPr>
        <w:t>Оформление титульного листа</w:t>
      </w:r>
    </w:p>
    <w:p w14:paraId="1E467836"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На титульном листе должны быть названия:</w:t>
      </w:r>
    </w:p>
    <w:p w14:paraId="107E67E4"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xml:space="preserve"> - вуза; </w:t>
      </w:r>
    </w:p>
    <w:p w14:paraId="5C64591D"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факультета;</w:t>
      </w:r>
    </w:p>
    <w:p w14:paraId="10BB8BB9"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xml:space="preserve">- Департамента/кафедры; </w:t>
      </w:r>
    </w:p>
    <w:p w14:paraId="05EBF80D"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xml:space="preserve">- дисциплины;  </w:t>
      </w:r>
    </w:p>
    <w:p w14:paraId="4897B4E8"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темы контрольной работы;</w:t>
      </w:r>
    </w:p>
    <w:p w14:paraId="7F040C3B"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Ф.И.О. студента и номер группы;</w:t>
      </w:r>
    </w:p>
    <w:p w14:paraId="59563F79"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xml:space="preserve">- Ф.И.О. преподавателя;  </w:t>
      </w:r>
    </w:p>
    <w:p w14:paraId="5CCDF187"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город и год.</w:t>
      </w:r>
    </w:p>
    <w:p w14:paraId="63B7A973" w14:textId="77777777" w:rsidR="00560FE9" w:rsidRPr="00EE3C12" w:rsidRDefault="00560FE9" w:rsidP="00560FE9">
      <w:pPr>
        <w:ind w:firstLine="708"/>
        <w:rPr>
          <w:rFonts w:ascii="Times New Roman" w:hAnsi="Times New Roman" w:cs="Times New Roman"/>
          <w:b/>
          <w:sz w:val="28"/>
          <w:szCs w:val="28"/>
        </w:rPr>
      </w:pPr>
      <w:r w:rsidRPr="00EE3C12">
        <w:rPr>
          <w:rFonts w:ascii="Times New Roman" w:hAnsi="Times New Roman" w:cs="Times New Roman"/>
          <w:b/>
          <w:sz w:val="28"/>
          <w:szCs w:val="28"/>
        </w:rPr>
        <w:t>2.Структура работы</w:t>
      </w:r>
    </w:p>
    <w:p w14:paraId="17EC7FB7" w14:textId="77777777" w:rsidR="00560FE9" w:rsidRPr="00EE3C12" w:rsidRDefault="00560FE9" w:rsidP="00560FE9">
      <w:pPr>
        <w:ind w:firstLine="708"/>
        <w:rPr>
          <w:rFonts w:ascii="Times New Roman" w:hAnsi="Times New Roman"/>
          <w:sz w:val="28"/>
          <w:szCs w:val="28"/>
        </w:rPr>
      </w:pPr>
      <w:r w:rsidRPr="00EE3C12">
        <w:rPr>
          <w:sz w:val="28"/>
          <w:szCs w:val="28"/>
        </w:rPr>
        <w:t xml:space="preserve"> </w:t>
      </w:r>
      <w:r w:rsidRPr="00EE3C12">
        <w:rPr>
          <w:sz w:val="28"/>
          <w:szCs w:val="28"/>
        </w:rPr>
        <w:tab/>
      </w:r>
      <w:r w:rsidRPr="00EE3C12">
        <w:rPr>
          <w:rFonts w:ascii="Times New Roman" w:hAnsi="Times New Roman"/>
          <w:sz w:val="28"/>
          <w:szCs w:val="28"/>
        </w:rPr>
        <w:t xml:space="preserve">Контрольная работа должна быть структурирована и состоять из: </w:t>
      </w:r>
    </w:p>
    <w:p w14:paraId="66EC4846"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содержания;</w:t>
      </w:r>
    </w:p>
    <w:p w14:paraId="119D997F"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введения;</w:t>
      </w:r>
    </w:p>
    <w:p w14:paraId="66165E79"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основной части с названием (разделением на параграфы с названиями);</w:t>
      </w:r>
    </w:p>
    <w:p w14:paraId="033330C9"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заключения;</w:t>
      </w:r>
    </w:p>
    <w:p w14:paraId="5DE346EA" w14:textId="77777777" w:rsidR="00560FE9" w:rsidRPr="00EE3C12" w:rsidRDefault="00560FE9" w:rsidP="00560FE9">
      <w:pPr>
        <w:ind w:firstLine="708"/>
        <w:jc w:val="both"/>
        <w:rPr>
          <w:rFonts w:ascii="Times New Roman" w:hAnsi="Times New Roman"/>
          <w:sz w:val="28"/>
          <w:szCs w:val="28"/>
        </w:rPr>
      </w:pPr>
      <w:r w:rsidRPr="00EE3C12">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73246C2E"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b/>
          <w:sz w:val="28"/>
          <w:szCs w:val="28"/>
        </w:rPr>
        <w:t>3. Объем контрольной работы</w:t>
      </w:r>
      <w:r w:rsidRPr="00EE3C12">
        <w:rPr>
          <w:rFonts w:ascii="Times New Roman" w:hAnsi="Times New Roman"/>
          <w:sz w:val="28"/>
          <w:szCs w:val="28"/>
        </w:rPr>
        <w:t xml:space="preserve"> </w:t>
      </w:r>
    </w:p>
    <w:p w14:paraId="57570424"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lastRenderedPageBreak/>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046B46B"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73843074" w14:textId="77777777" w:rsidR="00560FE9" w:rsidRPr="00EE3C12" w:rsidRDefault="00560FE9" w:rsidP="00560FE9">
      <w:pPr>
        <w:ind w:firstLine="708"/>
        <w:rPr>
          <w:rFonts w:ascii="Times New Roman" w:hAnsi="Times New Roman"/>
          <w:b/>
          <w:sz w:val="28"/>
          <w:szCs w:val="28"/>
        </w:rPr>
      </w:pPr>
      <w:r w:rsidRPr="00EE3C12">
        <w:rPr>
          <w:rFonts w:ascii="Times New Roman" w:hAnsi="Times New Roman"/>
          <w:b/>
          <w:sz w:val="28"/>
          <w:szCs w:val="28"/>
        </w:rPr>
        <w:t>4. Нумерация страниц</w:t>
      </w:r>
    </w:p>
    <w:p w14:paraId="3143CC33"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10FD9653" w14:textId="77777777" w:rsidR="00560FE9" w:rsidRPr="00EE3C12" w:rsidRDefault="00560FE9" w:rsidP="00560FE9">
      <w:pPr>
        <w:ind w:firstLine="708"/>
        <w:rPr>
          <w:rFonts w:ascii="Times New Roman" w:hAnsi="Times New Roman"/>
          <w:b/>
          <w:sz w:val="28"/>
          <w:szCs w:val="28"/>
        </w:rPr>
      </w:pPr>
      <w:r w:rsidRPr="00EE3C12">
        <w:rPr>
          <w:rFonts w:ascii="Times New Roman" w:hAnsi="Times New Roman"/>
          <w:b/>
          <w:sz w:val="28"/>
          <w:szCs w:val="28"/>
        </w:rPr>
        <w:t xml:space="preserve">5. Оформление ссылок и библиографического списка </w:t>
      </w:r>
    </w:p>
    <w:p w14:paraId="6B7CA0CD" w14:textId="77777777" w:rsidR="00560FE9" w:rsidRPr="00EE3C12" w:rsidRDefault="00560FE9" w:rsidP="00560FE9">
      <w:pPr>
        <w:spacing w:line="240" w:lineRule="auto"/>
        <w:ind w:firstLine="709"/>
        <w:contextualSpacing/>
        <w:jc w:val="both"/>
        <w:rPr>
          <w:rFonts w:ascii="Times New Roman" w:hAnsi="Times New Roman"/>
          <w:sz w:val="28"/>
          <w:szCs w:val="28"/>
        </w:rPr>
      </w:pPr>
      <w:r w:rsidRPr="00EE3C12">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731D096" w14:textId="77777777" w:rsidR="00560FE9" w:rsidRPr="00EE3C12" w:rsidRDefault="00560FE9" w:rsidP="00560FE9">
      <w:pPr>
        <w:spacing w:line="240" w:lineRule="auto"/>
        <w:ind w:firstLine="709"/>
        <w:contextualSpacing/>
        <w:jc w:val="both"/>
        <w:rPr>
          <w:rFonts w:ascii="Times New Roman" w:hAnsi="Times New Roman"/>
          <w:sz w:val="28"/>
          <w:szCs w:val="28"/>
        </w:rPr>
      </w:pPr>
      <w:r w:rsidRPr="00EE3C12">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D1BC490" w14:textId="77777777" w:rsidR="00560FE9" w:rsidRPr="00EE3C12" w:rsidRDefault="00560FE9" w:rsidP="00560FE9">
      <w:pPr>
        <w:spacing w:line="240" w:lineRule="auto"/>
        <w:ind w:firstLine="709"/>
        <w:contextualSpacing/>
        <w:jc w:val="both"/>
        <w:rPr>
          <w:rFonts w:ascii="Times New Roman" w:hAnsi="Times New Roman"/>
          <w:sz w:val="28"/>
          <w:szCs w:val="28"/>
        </w:rPr>
      </w:pPr>
      <w:r w:rsidRPr="00EE3C12">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D509962"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81932F9" w14:textId="77777777" w:rsidR="00560FE9" w:rsidRPr="00EE3C12" w:rsidRDefault="00560FE9" w:rsidP="00560FE9">
      <w:pPr>
        <w:ind w:firstLine="708"/>
        <w:jc w:val="both"/>
        <w:rPr>
          <w:rFonts w:ascii="Times New Roman" w:hAnsi="Times New Roman"/>
          <w:sz w:val="28"/>
          <w:szCs w:val="28"/>
        </w:rPr>
      </w:pPr>
      <w:r w:rsidRPr="00EE3C12">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9C5435E" w14:textId="77777777" w:rsidR="00560FE9" w:rsidRPr="00EE3C12" w:rsidRDefault="00560FE9" w:rsidP="00560FE9">
      <w:pPr>
        <w:ind w:firstLine="708"/>
        <w:jc w:val="both"/>
        <w:rPr>
          <w:rFonts w:ascii="Times New Roman" w:hAnsi="Times New Roman"/>
          <w:sz w:val="28"/>
          <w:szCs w:val="28"/>
        </w:rPr>
      </w:pPr>
      <w:r w:rsidRPr="00EE3C12">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6FB61682" w14:textId="77777777" w:rsidR="00560FE9" w:rsidRPr="00EE3C12" w:rsidRDefault="00560FE9" w:rsidP="00560FE9"/>
    <w:p w14:paraId="378A5D42" w14:textId="77777777" w:rsidR="00560FE9" w:rsidRPr="00EE3C12" w:rsidRDefault="00560FE9" w:rsidP="00560FE9">
      <w:pPr>
        <w:jc w:val="center"/>
        <w:rPr>
          <w:rFonts w:ascii="Times New Roman" w:hAnsi="Times New Roman" w:cs="Times New Roman"/>
          <w:b/>
          <w:bCs/>
          <w:sz w:val="28"/>
          <w:szCs w:val="28"/>
        </w:rPr>
      </w:pPr>
      <w:r w:rsidRPr="00EE3C12">
        <w:rPr>
          <w:rFonts w:ascii="Times New Roman" w:hAnsi="Times New Roman" w:cs="Times New Roman"/>
          <w:b/>
          <w:bCs/>
          <w:sz w:val="28"/>
          <w:szCs w:val="28"/>
        </w:rPr>
        <w:t>Требования к содержанию</w:t>
      </w:r>
    </w:p>
    <w:p w14:paraId="52287355"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w:t>
      </w:r>
      <w:r w:rsidRPr="00EE3C12">
        <w:rPr>
          <w:rFonts w:ascii="Times New Roman" w:hAnsi="Times New Roman"/>
          <w:sz w:val="28"/>
          <w:szCs w:val="28"/>
        </w:rPr>
        <w:lastRenderedPageBreak/>
        <w:t xml:space="preserve">анализируемой темы задания, с указанием номеров страниц, с которых начинаются параграфы. </w:t>
      </w:r>
    </w:p>
    <w:p w14:paraId="74DD7338"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E9A2866"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2B0CB10A"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Параграфы в работе должны быть относительно равномерны по объёму.</w:t>
      </w:r>
    </w:p>
    <w:p w14:paraId="20F09A56"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495D9694"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26669498"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485F431D"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99E9CB6" w14:textId="77777777" w:rsidR="00560FE9" w:rsidRPr="00EE3C12" w:rsidRDefault="00560FE9" w:rsidP="00560FE9">
      <w:pPr>
        <w:ind w:firstLine="709"/>
        <w:contextualSpacing/>
        <w:jc w:val="both"/>
        <w:rPr>
          <w:rFonts w:ascii="Times New Roman" w:hAnsi="Times New Roman"/>
          <w:sz w:val="28"/>
          <w:szCs w:val="28"/>
        </w:rPr>
      </w:pPr>
      <w:r w:rsidRPr="00EE3C12">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24EE982F" w14:textId="77777777" w:rsidR="00560FE9" w:rsidRPr="00EE3C12" w:rsidRDefault="00560FE9" w:rsidP="00560FE9">
      <w:pPr>
        <w:ind w:firstLine="708"/>
        <w:rPr>
          <w:rFonts w:ascii="Times New Roman" w:hAnsi="Times New Roman"/>
          <w:sz w:val="28"/>
          <w:szCs w:val="28"/>
        </w:rPr>
      </w:pPr>
      <w:r w:rsidRPr="00EE3C12">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7051010A" w14:textId="29DEFA24" w:rsidR="00560FE9" w:rsidRPr="00EE3C12" w:rsidRDefault="00866B96" w:rsidP="00866B96">
      <w:pPr>
        <w:keepNext/>
        <w:keepLines/>
        <w:spacing w:before="480" w:after="0" w:line="240" w:lineRule="auto"/>
        <w:ind w:left="360"/>
        <w:jc w:val="both"/>
        <w:outlineLvl w:val="0"/>
        <w:rPr>
          <w:rFonts w:ascii="Times New Roman" w:eastAsia="Times New Roman" w:hAnsi="Times New Roman"/>
          <w:b/>
          <w:bCs/>
          <w:sz w:val="28"/>
          <w:szCs w:val="28"/>
          <w:lang w:eastAsia="ru-RU"/>
        </w:rPr>
      </w:pPr>
      <w:bookmarkStart w:id="26" w:name="_Toc119487014"/>
      <w:r w:rsidRPr="00EE3C12">
        <w:rPr>
          <w:rFonts w:ascii="Times New Roman" w:eastAsia="Times New Roman" w:hAnsi="Times New Roman"/>
          <w:b/>
          <w:bCs/>
          <w:sz w:val="28"/>
          <w:szCs w:val="28"/>
          <w:lang w:eastAsia="ru-RU"/>
        </w:rPr>
        <w:t>11.</w:t>
      </w:r>
      <w:r w:rsidR="00560FE9" w:rsidRPr="00EE3C12">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6EA1BEC9" w14:textId="77777777" w:rsidR="00560FE9" w:rsidRPr="00EE3C12" w:rsidRDefault="00560FE9" w:rsidP="00560FE9">
      <w:pPr>
        <w:spacing w:after="200" w:line="276" w:lineRule="auto"/>
        <w:ind w:left="720"/>
        <w:contextualSpacing/>
        <w:rPr>
          <w:rFonts w:ascii="Times New Roman" w:eastAsia="Calibri" w:hAnsi="Times New Roman" w:cs="Times New Roman"/>
          <w:lang w:eastAsia="ru-RU"/>
        </w:rPr>
      </w:pPr>
    </w:p>
    <w:p w14:paraId="4E21236C" w14:textId="77777777" w:rsidR="00560FE9" w:rsidRPr="00EE3C12" w:rsidRDefault="00560FE9" w:rsidP="00560F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7" w:name="_Toc531614950"/>
      <w:bookmarkStart w:id="28" w:name="_Toc531686467"/>
      <w:bookmarkStart w:id="29" w:name="_Toc119487015"/>
      <w:r w:rsidRPr="00EE3C12">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7"/>
      <w:bookmarkEnd w:id="28"/>
      <w:bookmarkEnd w:id="29"/>
    </w:p>
    <w:p w14:paraId="6858D08E" w14:textId="77777777" w:rsidR="00560FE9" w:rsidRPr="00EE3C12" w:rsidRDefault="00560FE9" w:rsidP="00560FE9">
      <w:pPr>
        <w:spacing w:after="0" w:line="240" w:lineRule="auto"/>
        <w:ind w:firstLine="340"/>
        <w:jc w:val="both"/>
        <w:rPr>
          <w:rFonts w:ascii="Times New Roman" w:eastAsia="Calibri" w:hAnsi="Times New Roman" w:cs="Times New Roman"/>
          <w:bCs/>
          <w:kern w:val="32"/>
          <w:sz w:val="28"/>
          <w:szCs w:val="28"/>
          <w:lang w:eastAsia="ru-RU"/>
        </w:rPr>
      </w:pPr>
      <w:bookmarkStart w:id="30" w:name="_Toc531614951"/>
      <w:bookmarkStart w:id="31" w:name="_Toc531686468"/>
      <w:bookmarkStart w:id="32" w:name="_Toc119338409"/>
      <w:bookmarkStart w:id="33" w:name="_Toc119338947"/>
      <w:r w:rsidRPr="00EE3C12">
        <w:rPr>
          <w:rFonts w:ascii="Times New Roman" w:eastAsia="Calibri" w:hAnsi="Times New Roman" w:cs="Times New Roman"/>
          <w:sz w:val="28"/>
          <w:szCs w:val="28"/>
        </w:rPr>
        <w:t xml:space="preserve">1. </w:t>
      </w:r>
      <w:r w:rsidRPr="00EE3C12">
        <w:rPr>
          <w:rFonts w:ascii="Times New Roman" w:eastAsia="Calibri" w:hAnsi="Times New Roman" w:cs="Times New Roman"/>
          <w:sz w:val="28"/>
          <w:szCs w:val="28"/>
          <w:lang w:val="en-US"/>
        </w:rPr>
        <w:t>Libre</w:t>
      </w:r>
      <w:r w:rsidRPr="00EE3C12">
        <w:rPr>
          <w:rFonts w:ascii="Times New Roman" w:eastAsia="Calibri" w:hAnsi="Times New Roman" w:cs="Times New Roman"/>
          <w:sz w:val="28"/>
          <w:szCs w:val="28"/>
        </w:rPr>
        <w:t xml:space="preserve"> </w:t>
      </w:r>
      <w:r w:rsidRPr="00EE3C12">
        <w:rPr>
          <w:rFonts w:ascii="Times New Roman" w:eastAsia="Calibri" w:hAnsi="Times New Roman" w:cs="Times New Roman"/>
          <w:sz w:val="28"/>
          <w:szCs w:val="28"/>
          <w:lang w:val="en-US"/>
        </w:rPr>
        <w:t>Office</w:t>
      </w:r>
      <w:r w:rsidRPr="00EE3C12">
        <w:rPr>
          <w:rFonts w:ascii="Times New Roman" w:eastAsia="Calibri" w:hAnsi="Times New Roman" w:cs="Times New Roman"/>
          <w:bCs/>
          <w:kern w:val="32"/>
          <w:sz w:val="28"/>
          <w:szCs w:val="28"/>
          <w:lang w:eastAsia="ru-RU"/>
        </w:rPr>
        <w:t>.</w:t>
      </w:r>
      <w:bookmarkEnd w:id="30"/>
      <w:bookmarkEnd w:id="31"/>
      <w:bookmarkEnd w:id="32"/>
      <w:bookmarkEnd w:id="33"/>
    </w:p>
    <w:p w14:paraId="3245CE20" w14:textId="77777777" w:rsidR="00560FE9" w:rsidRPr="00EE3C12" w:rsidRDefault="00560FE9" w:rsidP="00560FE9">
      <w:pPr>
        <w:spacing w:after="0" w:line="240" w:lineRule="auto"/>
        <w:ind w:firstLine="340"/>
        <w:jc w:val="both"/>
        <w:rPr>
          <w:rFonts w:ascii="Times New Roman" w:eastAsia="Calibri" w:hAnsi="Times New Roman" w:cs="Times New Roman"/>
          <w:sz w:val="28"/>
          <w:szCs w:val="28"/>
          <w:lang w:eastAsia="ru-RU"/>
        </w:rPr>
      </w:pPr>
      <w:bookmarkStart w:id="34" w:name="_Toc531614952"/>
      <w:bookmarkStart w:id="35" w:name="_Toc531686469"/>
      <w:bookmarkStart w:id="36" w:name="_Toc119338410"/>
      <w:bookmarkStart w:id="37" w:name="_Toc119338948"/>
      <w:r w:rsidRPr="00EE3C12">
        <w:rPr>
          <w:rFonts w:ascii="Times New Roman" w:eastAsia="Calibri" w:hAnsi="Times New Roman" w:cs="Times New Roman"/>
          <w:sz w:val="28"/>
          <w:szCs w:val="28"/>
          <w:lang w:eastAsia="ru-RU"/>
        </w:rPr>
        <w:t xml:space="preserve">2. Антивирус </w:t>
      </w:r>
      <w:bookmarkEnd w:id="34"/>
      <w:bookmarkEnd w:id="35"/>
      <w:bookmarkEnd w:id="36"/>
      <w:bookmarkEnd w:id="37"/>
      <w:r w:rsidRPr="00EE3C12">
        <w:rPr>
          <w:rFonts w:ascii="Times New Roman" w:eastAsia="Calibri" w:hAnsi="Times New Roman" w:cs="Times New Roman"/>
          <w:sz w:val="28"/>
          <w:szCs w:val="28"/>
          <w:lang w:val="en-US" w:eastAsia="ru-RU"/>
        </w:rPr>
        <w:t>Kaspersky</w:t>
      </w:r>
    </w:p>
    <w:p w14:paraId="3B0162BD" w14:textId="77777777" w:rsidR="00560FE9" w:rsidRPr="00EE3C12" w:rsidRDefault="00560FE9" w:rsidP="00560FE9">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38" w:name="_Toc531614953"/>
      <w:bookmarkStart w:id="39" w:name="_Toc531686470"/>
      <w:bookmarkStart w:id="40" w:name="_Toc119487016"/>
      <w:r w:rsidRPr="00EE3C12">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38"/>
      <w:bookmarkEnd w:id="39"/>
      <w:bookmarkEnd w:id="40"/>
    </w:p>
    <w:p w14:paraId="3F35C095" w14:textId="77777777" w:rsidR="00560FE9" w:rsidRPr="00EE3C12" w:rsidRDefault="00560FE9" w:rsidP="00560F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EE3C12">
        <w:rPr>
          <w:rFonts w:ascii="Times New Roman" w:eastAsia="Calibri" w:hAnsi="Times New Roman" w:cs="Times New Roman"/>
          <w:bCs/>
          <w:sz w:val="28"/>
          <w:szCs w:val="28"/>
          <w:lang w:eastAsia="ru-RU"/>
        </w:rPr>
        <w:t>Например,</w:t>
      </w:r>
    </w:p>
    <w:p w14:paraId="0C29D864" w14:textId="77777777" w:rsidR="00560FE9" w:rsidRPr="00EE3C12" w:rsidRDefault="00560FE9" w:rsidP="00560F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EE3C12">
        <w:rPr>
          <w:rFonts w:ascii="Times New Roman" w:eastAsia="Calibri" w:hAnsi="Times New Roman" w:cs="Times New Roman"/>
          <w:bCs/>
          <w:sz w:val="28"/>
          <w:szCs w:val="28"/>
          <w:lang w:eastAsia="ru-RU"/>
        </w:rPr>
        <w:t>1. Информационно-правовая система «Гарант»</w:t>
      </w:r>
    </w:p>
    <w:p w14:paraId="3C5F3A03" w14:textId="77777777" w:rsidR="00560FE9" w:rsidRPr="00EE3C12" w:rsidRDefault="00560FE9" w:rsidP="00560F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EE3C12">
        <w:rPr>
          <w:rFonts w:ascii="Times New Roman" w:eastAsia="Calibri" w:hAnsi="Times New Roman" w:cs="Times New Roman"/>
          <w:bCs/>
          <w:sz w:val="28"/>
          <w:szCs w:val="28"/>
          <w:lang w:eastAsia="ru-RU"/>
        </w:rPr>
        <w:lastRenderedPageBreak/>
        <w:t>2. Информационно-правовая система «Консультант Плюс»</w:t>
      </w:r>
    </w:p>
    <w:p w14:paraId="2C415C15" w14:textId="77777777" w:rsidR="00560FE9" w:rsidRPr="00EE3C12" w:rsidRDefault="00560FE9" w:rsidP="00560F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EE3C12">
        <w:rPr>
          <w:rFonts w:ascii="Times New Roman" w:eastAsia="Calibri" w:hAnsi="Times New Roman" w:cs="Times New Roman"/>
          <w:bCs/>
          <w:sz w:val="28"/>
          <w:szCs w:val="28"/>
          <w:lang w:eastAsia="ru-RU"/>
        </w:rPr>
        <w:t>3.</w:t>
      </w:r>
      <w:r w:rsidRPr="00EE3C12">
        <w:rPr>
          <w:rFonts w:ascii="Times New Roman" w:eastAsia="Times New Roman" w:hAnsi="Times New Roman" w:cs="Times New Roman"/>
          <w:sz w:val="28"/>
          <w:szCs w:val="28"/>
          <w:lang w:eastAsia="ru-RU"/>
        </w:rPr>
        <w:t>СПАРК-ИНТЕРФАКС   https://spark-interfax.ru/</w:t>
      </w:r>
    </w:p>
    <w:p w14:paraId="6276670C" w14:textId="77777777" w:rsidR="00560FE9" w:rsidRPr="00EE3C12" w:rsidRDefault="00560FE9" w:rsidP="00560FE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E3C12">
        <w:rPr>
          <w:rFonts w:ascii="Times New Roman" w:eastAsia="Times New Roman" w:hAnsi="Times New Roman" w:cs="Times New Roman"/>
          <w:bCs/>
          <w:sz w:val="28"/>
          <w:szCs w:val="28"/>
          <w:lang w:eastAsia="ru-RU"/>
        </w:rPr>
        <w:t>и др.</w:t>
      </w:r>
    </w:p>
    <w:p w14:paraId="735C13E5" w14:textId="77777777" w:rsidR="00560FE9" w:rsidRPr="00EE3C12" w:rsidRDefault="00560FE9" w:rsidP="00560FE9">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1" w:name="_Toc119487017"/>
      <w:r w:rsidRPr="00EE3C12">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1"/>
    </w:p>
    <w:p w14:paraId="2E741E8B" w14:textId="77777777" w:rsidR="00560FE9" w:rsidRPr="00EE3C12" w:rsidRDefault="00560FE9" w:rsidP="00560FE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E3C12">
        <w:rPr>
          <w:rFonts w:ascii="Times New Roman" w:eastAsia="Times New Roman" w:hAnsi="Times New Roman" w:cs="Times New Roman"/>
          <w:bCs/>
          <w:sz w:val="28"/>
          <w:szCs w:val="28"/>
          <w:lang w:eastAsia="ru-RU"/>
        </w:rPr>
        <w:t>Не используются.</w:t>
      </w:r>
    </w:p>
    <w:p w14:paraId="37C49922" w14:textId="77777777" w:rsidR="00560FE9" w:rsidRPr="00EE3C12" w:rsidRDefault="00560FE9" w:rsidP="00560FE9">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2" w:name="_Toc119487018"/>
      <w:r w:rsidRPr="00EE3C12">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2"/>
    </w:p>
    <w:p w14:paraId="0C3370A4" w14:textId="77777777" w:rsidR="00560FE9" w:rsidRPr="00EE3C12" w:rsidRDefault="00560FE9" w:rsidP="00560FE9">
      <w:pPr>
        <w:numPr>
          <w:ilvl w:val="0"/>
          <w:numId w:val="1"/>
        </w:num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аудитория для чтения лекций, оснащенная ЛЦД проектором;</w:t>
      </w:r>
    </w:p>
    <w:p w14:paraId="2C74FB67" w14:textId="77777777" w:rsidR="00560FE9" w:rsidRPr="00EE3C12" w:rsidRDefault="00560FE9" w:rsidP="00560FE9">
      <w:pPr>
        <w:numPr>
          <w:ilvl w:val="0"/>
          <w:numId w:val="1"/>
        </w:numPr>
        <w:spacing w:after="0" w:line="240" w:lineRule="auto"/>
        <w:jc w:val="both"/>
        <w:rPr>
          <w:rFonts w:ascii="Times New Roman" w:eastAsia="Times New Roman" w:hAnsi="Times New Roman" w:cs="Times New Roman"/>
          <w:sz w:val="28"/>
          <w:szCs w:val="28"/>
        </w:rPr>
      </w:pPr>
      <w:r w:rsidRPr="00EE3C12">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EDD5E42" w14:textId="77777777" w:rsidR="00560FE9" w:rsidRPr="00EE3C12" w:rsidRDefault="00560FE9" w:rsidP="00560FE9">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EE3C12">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r w:rsidR="009E551D" w:rsidRPr="00EE3C12">
        <w:rPr>
          <w:rFonts w:ascii="Times New Roman" w:eastAsia="Times New Roman" w:hAnsi="Times New Roman" w:cs="Times New Roman"/>
          <w:sz w:val="28"/>
          <w:szCs w:val="28"/>
        </w:rPr>
        <w:t>.</w:t>
      </w:r>
    </w:p>
    <w:p w14:paraId="2D75DA87" w14:textId="77777777" w:rsidR="00560FE9" w:rsidRPr="00EE3C12" w:rsidRDefault="00560FE9" w:rsidP="00560FE9"/>
    <w:p w14:paraId="1D4D2AA3" w14:textId="77777777" w:rsidR="00560FE9" w:rsidRPr="00EE3C12" w:rsidRDefault="00560FE9" w:rsidP="00560FE9"/>
    <w:p w14:paraId="34696E88" w14:textId="77777777" w:rsidR="009D393A" w:rsidRPr="00EE3C12" w:rsidRDefault="009D393A"/>
    <w:sectPr w:rsidR="009D393A" w:rsidRPr="00EE3C12" w:rsidSect="009E551D">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A7691" w14:textId="77777777" w:rsidR="0077217F" w:rsidRDefault="0077217F">
      <w:pPr>
        <w:spacing w:after="0" w:line="240" w:lineRule="auto"/>
      </w:pPr>
      <w:r>
        <w:separator/>
      </w:r>
    </w:p>
  </w:endnote>
  <w:endnote w:type="continuationSeparator" w:id="0">
    <w:p w14:paraId="0A8B8857" w14:textId="77777777" w:rsidR="0077217F" w:rsidRDefault="00772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5E52F118" w14:textId="5CD1DAE9" w:rsidR="002609FD" w:rsidRDefault="002609FD">
        <w:pPr>
          <w:pStyle w:val="a9"/>
          <w:jc w:val="center"/>
        </w:pPr>
        <w:r>
          <w:fldChar w:fldCharType="begin"/>
        </w:r>
        <w:r>
          <w:instrText>PAGE   \* MERGEFORMAT</w:instrText>
        </w:r>
        <w:r>
          <w:fldChar w:fldCharType="separate"/>
        </w:r>
        <w:r w:rsidR="004B7AA1">
          <w:rPr>
            <w:noProof/>
          </w:rPr>
          <w:t>2</w:t>
        </w:r>
        <w:r>
          <w:fldChar w:fldCharType="end"/>
        </w:r>
      </w:p>
    </w:sdtContent>
  </w:sdt>
  <w:p w14:paraId="2EF804A7" w14:textId="77777777" w:rsidR="002609FD" w:rsidRDefault="002609F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704A" w14:textId="77777777" w:rsidR="0077217F" w:rsidRDefault="0077217F">
      <w:pPr>
        <w:spacing w:after="0" w:line="240" w:lineRule="auto"/>
      </w:pPr>
      <w:r>
        <w:separator/>
      </w:r>
    </w:p>
  </w:footnote>
  <w:footnote w:type="continuationSeparator" w:id="0">
    <w:p w14:paraId="7568DFB3" w14:textId="77777777" w:rsidR="0077217F" w:rsidRDefault="007721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1D8A" w14:textId="77777777" w:rsidR="002609FD" w:rsidRPr="00485999" w:rsidRDefault="002609FD" w:rsidP="009E551D">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77A25"/>
    <w:multiLevelType w:val="hybridMultilevel"/>
    <w:tmpl w:val="80A600FC"/>
    <w:lvl w:ilvl="0" w:tplc="87707554">
      <w:start w:val="1"/>
      <w:numFmt w:val="decimal"/>
      <w:lvlText w:val="%1."/>
      <w:lvlJc w:val="left"/>
      <w:pPr>
        <w:ind w:left="720" w:hanging="360"/>
      </w:pPr>
      <w:rPr>
        <w:rFonts w:ascii="Helvetica" w:hAnsi="Helvetica" w:hint="default"/>
        <w:color w:val="20202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B873323"/>
    <w:multiLevelType w:val="hybridMultilevel"/>
    <w:tmpl w:val="095A2B06"/>
    <w:lvl w:ilvl="0" w:tplc="DBEEF01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6"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24C2514F"/>
    <w:multiLevelType w:val="hybridMultilevel"/>
    <w:tmpl w:val="8B28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A5304"/>
    <w:multiLevelType w:val="hybridMultilevel"/>
    <w:tmpl w:val="9C90E5D6"/>
    <w:lvl w:ilvl="0" w:tplc="EF64992A">
      <w:start w:val="1"/>
      <w:numFmt w:val="decimal"/>
      <w:lvlText w:val="%1."/>
      <w:lvlJc w:val="left"/>
      <w:pPr>
        <w:ind w:left="700" w:hanging="360"/>
      </w:pPr>
      <w:rPr>
        <w:rFonts w:hint="default"/>
        <w:b w:val="0"/>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3"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4F775C1"/>
    <w:multiLevelType w:val="hybridMultilevel"/>
    <w:tmpl w:val="A2E847CC"/>
    <w:lvl w:ilvl="0" w:tplc="629094D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6"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843E94"/>
    <w:multiLevelType w:val="hybridMultilevel"/>
    <w:tmpl w:val="F180461A"/>
    <w:lvl w:ilvl="0" w:tplc="E34A3274">
      <w:start w:val="1"/>
      <w:numFmt w:val="decimal"/>
      <w:lvlText w:val="%1."/>
      <w:lvlJc w:val="left"/>
      <w:pPr>
        <w:ind w:left="1771" w:hanging="560"/>
      </w:pPr>
      <w:rPr>
        <w:rFonts w:hint="default"/>
        <w:color w:val="000000" w:themeColor="text1"/>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56966D9D"/>
    <w:multiLevelType w:val="hybridMultilevel"/>
    <w:tmpl w:val="FAB6BA02"/>
    <w:lvl w:ilvl="0" w:tplc="182A5338">
      <w:start w:val="1"/>
      <w:numFmt w:val="decimal"/>
      <w:lvlText w:val="%1."/>
      <w:lvlJc w:val="left"/>
      <w:pPr>
        <w:ind w:left="1185" w:hanging="760"/>
      </w:pPr>
      <w:rPr>
        <w:rFonts w:cstheme="minorBidi" w:hint="default"/>
        <w:color w:val="000000" w:themeColor="text1"/>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2" w15:restartNumberingAfterBreak="0">
    <w:nsid w:val="5D60759A"/>
    <w:multiLevelType w:val="hybridMultilevel"/>
    <w:tmpl w:val="F3B64740"/>
    <w:lvl w:ilvl="0" w:tplc="DAD6C026">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E3028D3"/>
    <w:multiLevelType w:val="hybridMultilevel"/>
    <w:tmpl w:val="79CAAA68"/>
    <w:lvl w:ilvl="0" w:tplc="F7EA7DBE">
      <w:start w:val="1"/>
      <w:numFmt w:val="decimal"/>
      <w:lvlText w:val="%1."/>
      <w:lvlJc w:val="left"/>
      <w:pPr>
        <w:ind w:left="980" w:hanging="64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714110E8"/>
    <w:multiLevelType w:val="multilevel"/>
    <w:tmpl w:val="88DC086A"/>
    <w:lvl w:ilvl="0">
      <w:start w:val="1"/>
      <w:numFmt w:val="decimal"/>
      <w:lvlText w:val="%1."/>
      <w:lvlJc w:val="left"/>
      <w:pPr>
        <w:ind w:left="700" w:hanging="360"/>
      </w:pPr>
      <w:rPr>
        <w:rFonts w:hint="default"/>
        <w:b/>
      </w:r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30"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32"/>
  </w:num>
  <w:num w:numId="2">
    <w:abstractNumId w:val="2"/>
  </w:num>
  <w:num w:numId="3">
    <w:abstractNumId w:val="16"/>
  </w:num>
  <w:num w:numId="4">
    <w:abstractNumId w:val="30"/>
  </w:num>
  <w:num w:numId="5">
    <w:abstractNumId w:val="3"/>
  </w:num>
  <w:num w:numId="6">
    <w:abstractNumId w:val="11"/>
  </w:num>
  <w:num w:numId="7">
    <w:abstractNumId w:val="9"/>
  </w:num>
  <w:num w:numId="8">
    <w:abstractNumId w:val="12"/>
  </w:num>
  <w:num w:numId="9">
    <w:abstractNumId w:val="28"/>
  </w:num>
  <w:num w:numId="10">
    <w:abstractNumId w:val="6"/>
  </w:num>
  <w:num w:numId="11">
    <w:abstractNumId w:val="13"/>
  </w:num>
  <w:num w:numId="12">
    <w:abstractNumId w:val="26"/>
  </w:num>
  <w:num w:numId="13">
    <w:abstractNumId w:val="10"/>
  </w:num>
  <w:num w:numId="14">
    <w:abstractNumId w:val="21"/>
  </w:num>
  <w:num w:numId="15">
    <w:abstractNumId w:val="5"/>
  </w:num>
  <w:num w:numId="16">
    <w:abstractNumId w:val="31"/>
  </w:num>
  <w:num w:numId="17">
    <w:abstractNumId w:val="24"/>
  </w:num>
  <w:num w:numId="18">
    <w:abstractNumId w:val="15"/>
  </w:num>
  <w:num w:numId="19">
    <w:abstractNumId w:val="25"/>
  </w:num>
  <w:num w:numId="20">
    <w:abstractNumId w:val="27"/>
  </w:num>
  <w:num w:numId="21">
    <w:abstractNumId w:val="18"/>
  </w:num>
  <w:num w:numId="22">
    <w:abstractNumId w:val="23"/>
  </w:num>
  <w:num w:numId="23">
    <w:abstractNumId w:val="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0"/>
  </w:num>
  <w:num w:numId="27">
    <w:abstractNumId w:val="22"/>
  </w:num>
  <w:num w:numId="28">
    <w:abstractNumId w:val="7"/>
  </w:num>
  <w:num w:numId="29">
    <w:abstractNumId w:val="4"/>
  </w:num>
  <w:num w:numId="30">
    <w:abstractNumId w:val="8"/>
  </w:num>
  <w:num w:numId="31">
    <w:abstractNumId w:val="20"/>
  </w:num>
  <w:num w:numId="32">
    <w:abstractNumId w:val="14"/>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FE9"/>
    <w:rsid w:val="0000103C"/>
    <w:rsid w:val="0007065E"/>
    <w:rsid w:val="00081752"/>
    <w:rsid w:val="00086C45"/>
    <w:rsid w:val="00087C66"/>
    <w:rsid w:val="000A65C6"/>
    <w:rsid w:val="000E07BF"/>
    <w:rsid w:val="001141A2"/>
    <w:rsid w:val="00144F3F"/>
    <w:rsid w:val="001628F0"/>
    <w:rsid w:val="00165C83"/>
    <w:rsid w:val="00174B0D"/>
    <w:rsid w:val="001840E3"/>
    <w:rsid w:val="0019421A"/>
    <w:rsid w:val="001A0A97"/>
    <w:rsid w:val="001A3CE4"/>
    <w:rsid w:val="001B515F"/>
    <w:rsid w:val="001D6F6F"/>
    <w:rsid w:val="001F6987"/>
    <w:rsid w:val="00247E3E"/>
    <w:rsid w:val="002609FD"/>
    <w:rsid w:val="00263851"/>
    <w:rsid w:val="002A03D0"/>
    <w:rsid w:val="002B220A"/>
    <w:rsid w:val="002B5B2D"/>
    <w:rsid w:val="002C1C8E"/>
    <w:rsid w:val="002C3F34"/>
    <w:rsid w:val="002E7E43"/>
    <w:rsid w:val="00333291"/>
    <w:rsid w:val="00365A5E"/>
    <w:rsid w:val="00367E34"/>
    <w:rsid w:val="003706CD"/>
    <w:rsid w:val="00394E25"/>
    <w:rsid w:val="003C03E4"/>
    <w:rsid w:val="003F7CF0"/>
    <w:rsid w:val="00415C02"/>
    <w:rsid w:val="004162FE"/>
    <w:rsid w:val="0042676A"/>
    <w:rsid w:val="00430ABF"/>
    <w:rsid w:val="004418B2"/>
    <w:rsid w:val="004764E8"/>
    <w:rsid w:val="0049595C"/>
    <w:rsid w:val="004A270E"/>
    <w:rsid w:val="004B7AA1"/>
    <w:rsid w:val="00560FE9"/>
    <w:rsid w:val="005D7A79"/>
    <w:rsid w:val="005F3D04"/>
    <w:rsid w:val="0061507A"/>
    <w:rsid w:val="0062378E"/>
    <w:rsid w:val="00624836"/>
    <w:rsid w:val="00640BC0"/>
    <w:rsid w:val="0065528C"/>
    <w:rsid w:val="006636A9"/>
    <w:rsid w:val="006A7DC8"/>
    <w:rsid w:val="006F226D"/>
    <w:rsid w:val="007347F2"/>
    <w:rsid w:val="0077217F"/>
    <w:rsid w:val="007F1052"/>
    <w:rsid w:val="007F7041"/>
    <w:rsid w:val="00816218"/>
    <w:rsid w:val="00866B96"/>
    <w:rsid w:val="00870DF3"/>
    <w:rsid w:val="00871C9A"/>
    <w:rsid w:val="008B4A13"/>
    <w:rsid w:val="008D54CF"/>
    <w:rsid w:val="008E5BB5"/>
    <w:rsid w:val="00907808"/>
    <w:rsid w:val="00917DF0"/>
    <w:rsid w:val="009226D9"/>
    <w:rsid w:val="00930F07"/>
    <w:rsid w:val="00934E3C"/>
    <w:rsid w:val="0093622C"/>
    <w:rsid w:val="009529D0"/>
    <w:rsid w:val="00960CD4"/>
    <w:rsid w:val="0097151D"/>
    <w:rsid w:val="0097613A"/>
    <w:rsid w:val="0099722E"/>
    <w:rsid w:val="009A4871"/>
    <w:rsid w:val="009D393A"/>
    <w:rsid w:val="009E1008"/>
    <w:rsid w:val="009E551D"/>
    <w:rsid w:val="009F2166"/>
    <w:rsid w:val="009F47C4"/>
    <w:rsid w:val="009F7C9B"/>
    <w:rsid w:val="00A1415C"/>
    <w:rsid w:val="00A2130B"/>
    <w:rsid w:val="00A54572"/>
    <w:rsid w:val="00A63B56"/>
    <w:rsid w:val="00A75BCC"/>
    <w:rsid w:val="00A93CA6"/>
    <w:rsid w:val="00AB197F"/>
    <w:rsid w:val="00AB7EA8"/>
    <w:rsid w:val="00B31132"/>
    <w:rsid w:val="00B40228"/>
    <w:rsid w:val="00B50498"/>
    <w:rsid w:val="00B671B0"/>
    <w:rsid w:val="00B7547D"/>
    <w:rsid w:val="00B93BBD"/>
    <w:rsid w:val="00BA62C6"/>
    <w:rsid w:val="00BF0BE8"/>
    <w:rsid w:val="00BF6B40"/>
    <w:rsid w:val="00C118F0"/>
    <w:rsid w:val="00C20C3D"/>
    <w:rsid w:val="00C55B90"/>
    <w:rsid w:val="00C60CA9"/>
    <w:rsid w:val="00C8459E"/>
    <w:rsid w:val="00CE6CB0"/>
    <w:rsid w:val="00D02746"/>
    <w:rsid w:val="00D065AD"/>
    <w:rsid w:val="00D10DFB"/>
    <w:rsid w:val="00D23C3B"/>
    <w:rsid w:val="00D869FE"/>
    <w:rsid w:val="00DC2F95"/>
    <w:rsid w:val="00E379A5"/>
    <w:rsid w:val="00E66A28"/>
    <w:rsid w:val="00E917D5"/>
    <w:rsid w:val="00E9653E"/>
    <w:rsid w:val="00EB71E1"/>
    <w:rsid w:val="00ED4FDA"/>
    <w:rsid w:val="00EE3C12"/>
    <w:rsid w:val="00F05FC9"/>
    <w:rsid w:val="00F14E3C"/>
    <w:rsid w:val="00F82308"/>
    <w:rsid w:val="00F859AD"/>
    <w:rsid w:val="00F9330E"/>
    <w:rsid w:val="00F96C7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BA9069"/>
  <w14:defaultImageDpi w14:val="300"/>
  <w15:docId w15:val="{9E9890F3-1C4D-42D0-A676-F1CD4AFF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FE9"/>
    <w:pPr>
      <w:spacing w:after="160" w:line="259" w:lineRule="auto"/>
    </w:pPr>
    <w:rPr>
      <w:rFonts w:eastAsiaTheme="minorHAnsi"/>
      <w:sz w:val="22"/>
      <w:szCs w:val="22"/>
      <w:lang w:eastAsia="en-US"/>
    </w:rPr>
  </w:style>
  <w:style w:type="paragraph" w:styleId="1">
    <w:name w:val="heading 1"/>
    <w:basedOn w:val="a"/>
    <w:next w:val="a"/>
    <w:link w:val="10"/>
    <w:qFormat/>
    <w:rsid w:val="00560FE9"/>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560FE9"/>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0FE9"/>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560FE9"/>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560FE9"/>
  </w:style>
  <w:style w:type="paragraph" w:customStyle="1" w:styleId="Default">
    <w:name w:val="Default"/>
    <w:rsid w:val="00560FE9"/>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560FE9"/>
    <w:rPr>
      <w:color w:val="auto"/>
    </w:rPr>
  </w:style>
  <w:style w:type="paragraph" w:customStyle="1" w:styleId="Iaeaaeaiea2">
    <w:name w:val="Iaeaaeaiea 2"/>
    <w:basedOn w:val="Default"/>
    <w:next w:val="Default"/>
    <w:rsid w:val="00560FE9"/>
    <w:rPr>
      <w:color w:val="auto"/>
    </w:rPr>
  </w:style>
  <w:style w:type="character" w:customStyle="1" w:styleId="Aeiannueea">
    <w:name w:val="Aeia.nnueea"/>
    <w:rsid w:val="00560FE9"/>
    <w:rPr>
      <w:color w:val="000000"/>
      <w:sz w:val="28"/>
      <w:szCs w:val="28"/>
    </w:rPr>
  </w:style>
  <w:style w:type="paragraph" w:styleId="31">
    <w:name w:val="Body Text Indent 3"/>
    <w:basedOn w:val="a"/>
    <w:link w:val="32"/>
    <w:rsid w:val="00560FE9"/>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560FE9"/>
    <w:rPr>
      <w:rFonts w:ascii="Times New Roman" w:eastAsia="Times New Roman" w:hAnsi="Times New Roman" w:cs="Times New Roman"/>
      <w:sz w:val="16"/>
      <w:szCs w:val="16"/>
    </w:rPr>
  </w:style>
  <w:style w:type="character" w:styleId="a3">
    <w:name w:val="Strong"/>
    <w:qFormat/>
    <w:rsid w:val="00560FE9"/>
    <w:rPr>
      <w:rFonts w:cs="Times New Roman"/>
      <w:b/>
      <w:bCs/>
    </w:rPr>
  </w:style>
  <w:style w:type="paragraph" w:styleId="a4">
    <w:name w:val="Normal (Web)"/>
    <w:basedOn w:val="a"/>
    <w:rsid w:val="00560F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560FE9"/>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560FE9"/>
    <w:rPr>
      <w:rFonts w:ascii="Calibri" w:eastAsia="Times New Roman" w:hAnsi="Calibri" w:cs="Times New Roman"/>
      <w:sz w:val="22"/>
      <w:szCs w:val="22"/>
      <w:lang w:eastAsia="en-US"/>
    </w:rPr>
  </w:style>
  <w:style w:type="paragraph" w:customStyle="1" w:styleId="ConsPlusNormal">
    <w:name w:val="ConsPlusNormal"/>
    <w:rsid w:val="00560FE9"/>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560FE9"/>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560FE9"/>
    <w:rPr>
      <w:rFonts w:ascii="Calibri" w:eastAsia="Times New Roman" w:hAnsi="Calibri" w:cs="Times New Roman"/>
      <w:sz w:val="22"/>
      <w:szCs w:val="22"/>
      <w:lang w:eastAsia="en-US"/>
    </w:rPr>
  </w:style>
  <w:style w:type="paragraph" w:styleId="a7">
    <w:name w:val="Body Text"/>
    <w:basedOn w:val="a"/>
    <w:link w:val="a8"/>
    <w:rsid w:val="00560FE9"/>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560FE9"/>
    <w:rPr>
      <w:rFonts w:ascii="Calibri" w:eastAsia="Times New Roman" w:hAnsi="Calibri" w:cs="Times New Roman"/>
      <w:sz w:val="22"/>
      <w:szCs w:val="22"/>
      <w:lang w:eastAsia="en-US"/>
    </w:rPr>
  </w:style>
  <w:style w:type="paragraph" w:styleId="a9">
    <w:name w:val="footer"/>
    <w:basedOn w:val="a"/>
    <w:link w:val="aa"/>
    <w:uiPriority w:val="99"/>
    <w:rsid w:val="00560FE9"/>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560FE9"/>
    <w:rPr>
      <w:rFonts w:ascii="Calibri" w:eastAsia="Times New Roman" w:hAnsi="Calibri" w:cs="Times New Roman"/>
      <w:sz w:val="22"/>
      <w:szCs w:val="22"/>
      <w:lang w:eastAsia="en-US"/>
    </w:rPr>
  </w:style>
  <w:style w:type="character" w:styleId="ab">
    <w:name w:val="page number"/>
    <w:basedOn w:val="a0"/>
    <w:rsid w:val="00560FE9"/>
  </w:style>
  <w:style w:type="paragraph" w:styleId="ac">
    <w:name w:val="header"/>
    <w:basedOn w:val="a"/>
    <w:link w:val="ad"/>
    <w:uiPriority w:val="99"/>
    <w:rsid w:val="00560FE9"/>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560FE9"/>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560FE9"/>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560FE9"/>
    <w:rPr>
      <w:rFonts w:ascii="Calibri" w:eastAsia="Calibri" w:hAnsi="Calibri" w:cs="Times New Roman"/>
      <w:sz w:val="22"/>
      <w:szCs w:val="22"/>
      <w:lang w:eastAsia="en-US"/>
    </w:rPr>
  </w:style>
  <w:style w:type="table" w:styleId="af0">
    <w:name w:val="Table Grid"/>
    <w:basedOn w:val="a1"/>
    <w:rsid w:val="00560FE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560FE9"/>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560FE9"/>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560FE9"/>
    <w:rPr>
      <w:color w:val="auto"/>
    </w:rPr>
  </w:style>
  <w:style w:type="paragraph" w:customStyle="1" w:styleId="13">
    <w:name w:val="Обычный1"/>
    <w:rsid w:val="00560FE9"/>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560FE9"/>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560FE9"/>
    <w:rPr>
      <w:rFonts w:ascii="Tahoma" w:eastAsia="Times New Roman" w:hAnsi="Tahoma" w:cs="Tahoma"/>
      <w:sz w:val="16"/>
      <w:szCs w:val="16"/>
      <w:lang w:eastAsia="en-US"/>
    </w:rPr>
  </w:style>
  <w:style w:type="character" w:styleId="af5">
    <w:name w:val="Hyperlink"/>
    <w:uiPriority w:val="99"/>
    <w:unhideWhenUsed/>
    <w:rsid w:val="00560FE9"/>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560FE9"/>
    <w:rPr>
      <w:vertAlign w:val="superscript"/>
    </w:rPr>
  </w:style>
  <w:style w:type="table" w:customStyle="1" w:styleId="14">
    <w:name w:val="Сетка таблицы1"/>
    <w:basedOn w:val="a1"/>
    <w:next w:val="af0"/>
    <w:rsid w:val="00560FE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560FE9"/>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560FE9"/>
    <w:rPr>
      <w:rFonts w:ascii="Calibri" w:eastAsia="Times New Roman" w:hAnsi="Calibri" w:cs="Times New Roman"/>
      <w:sz w:val="20"/>
      <w:szCs w:val="20"/>
    </w:rPr>
  </w:style>
  <w:style w:type="paragraph" w:styleId="af8">
    <w:name w:val="annotation text"/>
    <w:basedOn w:val="a"/>
    <w:link w:val="af7"/>
    <w:uiPriority w:val="99"/>
    <w:semiHidden/>
    <w:unhideWhenUsed/>
    <w:rsid w:val="00560FE9"/>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560FE9"/>
    <w:rPr>
      <w:rFonts w:eastAsiaTheme="minorHAnsi"/>
      <w:lang w:eastAsia="en-US"/>
    </w:rPr>
  </w:style>
  <w:style w:type="character" w:customStyle="1" w:styleId="16">
    <w:name w:val="Текст примечания Знак1"/>
    <w:basedOn w:val="a0"/>
    <w:uiPriority w:val="99"/>
    <w:semiHidden/>
    <w:rsid w:val="00560FE9"/>
    <w:rPr>
      <w:sz w:val="20"/>
      <w:szCs w:val="20"/>
    </w:rPr>
  </w:style>
  <w:style w:type="character" w:customStyle="1" w:styleId="af9">
    <w:name w:val="Тема примечания Знак"/>
    <w:basedOn w:val="af7"/>
    <w:link w:val="afa"/>
    <w:uiPriority w:val="99"/>
    <w:semiHidden/>
    <w:rsid w:val="00560FE9"/>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560FE9"/>
    <w:rPr>
      <w:b/>
      <w:bCs/>
    </w:rPr>
  </w:style>
  <w:style w:type="character" w:customStyle="1" w:styleId="17">
    <w:name w:val="Тема примечания Знак1"/>
    <w:basedOn w:val="15"/>
    <w:uiPriority w:val="99"/>
    <w:semiHidden/>
    <w:rsid w:val="00560FE9"/>
    <w:rPr>
      <w:rFonts w:eastAsiaTheme="minorHAnsi"/>
      <w:b/>
      <w:bCs/>
      <w:sz w:val="20"/>
      <w:szCs w:val="20"/>
      <w:lang w:eastAsia="en-US"/>
    </w:rPr>
  </w:style>
  <w:style w:type="paragraph" w:customStyle="1" w:styleId="note">
    <w:name w:val="note"/>
    <w:basedOn w:val="a"/>
    <w:rsid w:val="00560F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560FE9"/>
    <w:rPr>
      <w:color w:val="605E5C"/>
      <w:shd w:val="clear" w:color="auto" w:fill="E1DFDD"/>
    </w:rPr>
  </w:style>
  <w:style w:type="character" w:styleId="afb">
    <w:name w:val="annotation reference"/>
    <w:basedOn w:val="a0"/>
    <w:uiPriority w:val="99"/>
    <w:semiHidden/>
    <w:unhideWhenUsed/>
    <w:rsid w:val="00560FE9"/>
    <w:rPr>
      <w:sz w:val="16"/>
      <w:szCs w:val="16"/>
    </w:rPr>
  </w:style>
  <w:style w:type="paragraph" w:styleId="afc">
    <w:name w:val="TOC Heading"/>
    <w:basedOn w:val="1"/>
    <w:next w:val="a"/>
    <w:uiPriority w:val="39"/>
    <w:unhideWhenUsed/>
    <w:qFormat/>
    <w:rsid w:val="00560FE9"/>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560FE9"/>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560FE9"/>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560FE9"/>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82739">
      <w:bodyDiv w:val="1"/>
      <w:marLeft w:val="0"/>
      <w:marRight w:val="0"/>
      <w:marTop w:val="0"/>
      <w:marBottom w:val="0"/>
      <w:divBdr>
        <w:top w:val="none" w:sz="0" w:space="0" w:color="auto"/>
        <w:left w:val="none" w:sz="0" w:space="0" w:color="auto"/>
        <w:bottom w:val="none" w:sz="0" w:space="0" w:color="auto"/>
        <w:right w:val="none" w:sz="0" w:space="0" w:color="auto"/>
      </w:divBdr>
    </w:div>
    <w:div w:id="1228029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684</TotalTime>
  <Pages>25</Pages>
  <Words>6585</Words>
  <Characters>37539</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Хусяинова Вера Михайловна</cp:lastModifiedBy>
  <cp:revision>63</cp:revision>
  <cp:lastPrinted>2023-06-21T06:39:00Z</cp:lastPrinted>
  <dcterms:created xsi:type="dcterms:W3CDTF">2023-04-24T21:30:00Z</dcterms:created>
  <dcterms:modified xsi:type="dcterms:W3CDTF">2023-06-23T11:39:00Z</dcterms:modified>
</cp:coreProperties>
</file>